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B2062" w14:textId="77777777" w:rsidR="00E0770B" w:rsidRDefault="00E0770B">
      <w:pPr>
        <w:jc w:val="center"/>
      </w:pPr>
    </w:p>
    <w:p w14:paraId="1C3621A7" w14:textId="77777777" w:rsidR="00E0770B" w:rsidRDefault="00E0770B">
      <w:pPr>
        <w:jc w:val="center"/>
      </w:pPr>
    </w:p>
    <w:p w14:paraId="63B5B32C" w14:textId="77777777" w:rsidR="00E0770B" w:rsidRDefault="0086390F">
      <w:pPr>
        <w:jc w:val="center"/>
      </w:pPr>
      <w:r>
        <w:rPr>
          <w:noProof/>
        </w:rPr>
        <w:drawing>
          <wp:inline distT="0" distB="0" distL="0" distR="0" wp14:anchorId="36F26752" wp14:editId="0C72930D">
            <wp:extent cx="3067050" cy="762000"/>
            <wp:effectExtent l="19050" t="0" r="0" b="0"/>
            <wp:docPr id="2" name="图片 1" descr="C:\Users\ADMINI~1\AppData\Local\Temp\9f00dac6-d6d1-41ad-87c7-79532d9280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9f00dac6-d6d1-41ad-87c7-79532d9280e9.tmp"/>
                    <pic:cNvPicPr>
                      <a:picLocks noChangeAspect="1" noChangeArrowheads="1"/>
                    </pic:cNvPicPr>
                  </pic:nvPicPr>
                  <pic:blipFill>
                    <a:blip r:embed="rId8" cstate="print"/>
                    <a:srcRect/>
                    <a:stretch>
                      <a:fillRect/>
                    </a:stretch>
                  </pic:blipFill>
                  <pic:spPr>
                    <a:xfrm>
                      <a:off x="0" y="0"/>
                      <a:ext cx="3067050" cy="762000"/>
                    </a:xfrm>
                    <a:prstGeom prst="rect">
                      <a:avLst/>
                    </a:prstGeom>
                    <a:noFill/>
                    <a:ln w="9525">
                      <a:noFill/>
                      <a:miter lim="800000"/>
                      <a:headEnd/>
                      <a:tailEnd/>
                    </a:ln>
                  </pic:spPr>
                </pic:pic>
              </a:graphicData>
            </a:graphic>
          </wp:inline>
        </w:drawing>
      </w:r>
    </w:p>
    <w:p w14:paraId="4CA77EF8" w14:textId="77777777" w:rsidR="00E0770B" w:rsidRDefault="0086390F">
      <w:pPr>
        <w:jc w:val="center"/>
        <w:rPr>
          <w:sz w:val="52"/>
          <w:szCs w:val="52"/>
        </w:rPr>
      </w:pPr>
      <w:r>
        <w:rPr>
          <w:rFonts w:hint="eastAsia"/>
          <w:sz w:val="52"/>
          <w:szCs w:val="52"/>
        </w:rPr>
        <w:t>立根融资租赁有限公司</w:t>
      </w:r>
    </w:p>
    <w:p w14:paraId="50BEBDB8" w14:textId="77777777" w:rsidR="00E0770B" w:rsidRDefault="0086390F">
      <w:pPr>
        <w:jc w:val="center"/>
        <w:rPr>
          <w:sz w:val="52"/>
          <w:szCs w:val="52"/>
        </w:rPr>
      </w:pPr>
      <w:r>
        <w:rPr>
          <w:sz w:val="52"/>
          <w:szCs w:val="52"/>
        </w:rPr>
        <w:t>与</w:t>
      </w:r>
    </w:p>
    <w:p w14:paraId="40811C94" w14:textId="77777777" w:rsidR="00E0770B" w:rsidRDefault="0086390F">
      <w:pPr>
        <w:jc w:val="center"/>
        <w:rPr>
          <w:sz w:val="52"/>
          <w:szCs w:val="52"/>
        </w:rPr>
      </w:pPr>
      <w:r>
        <w:rPr>
          <w:rFonts w:hint="eastAsia"/>
          <w:sz w:val="52"/>
          <w:szCs w:val="52"/>
        </w:rPr>
        <w:t>立根</w:t>
      </w:r>
      <w:r>
        <w:rPr>
          <w:sz w:val="52"/>
          <w:szCs w:val="52"/>
        </w:rPr>
        <w:t>融资租赁（</w:t>
      </w:r>
      <w:r>
        <w:rPr>
          <w:rFonts w:hint="eastAsia"/>
          <w:sz w:val="52"/>
          <w:szCs w:val="52"/>
        </w:rPr>
        <w:t>上海</w:t>
      </w:r>
      <w:r>
        <w:rPr>
          <w:sz w:val="52"/>
          <w:szCs w:val="52"/>
        </w:rPr>
        <w:t>）</w:t>
      </w:r>
      <w:r>
        <w:rPr>
          <w:rFonts w:hint="eastAsia"/>
          <w:sz w:val="52"/>
          <w:szCs w:val="52"/>
        </w:rPr>
        <w:t>有限公司</w:t>
      </w:r>
    </w:p>
    <w:p w14:paraId="34322059" w14:textId="77777777" w:rsidR="00E0770B" w:rsidRDefault="00E0770B">
      <w:pPr>
        <w:jc w:val="center"/>
        <w:rPr>
          <w:sz w:val="52"/>
          <w:szCs w:val="52"/>
        </w:rPr>
      </w:pPr>
    </w:p>
    <w:p w14:paraId="020FD439" w14:textId="77777777" w:rsidR="00E0770B" w:rsidRDefault="0086390F">
      <w:pPr>
        <w:jc w:val="center"/>
        <w:rPr>
          <w:sz w:val="52"/>
          <w:szCs w:val="52"/>
        </w:rPr>
      </w:pPr>
      <w:r>
        <w:rPr>
          <w:rFonts w:hint="eastAsia"/>
          <w:sz w:val="52"/>
          <w:szCs w:val="52"/>
        </w:rPr>
        <w:t>融资租赁资产证券化（</w:t>
      </w:r>
      <w:r>
        <w:rPr>
          <w:rFonts w:hint="eastAsia"/>
          <w:sz w:val="52"/>
          <w:szCs w:val="52"/>
        </w:rPr>
        <w:t>ABS</w:t>
      </w:r>
      <w:r>
        <w:rPr>
          <w:rFonts w:hint="eastAsia"/>
          <w:sz w:val="52"/>
          <w:szCs w:val="52"/>
        </w:rPr>
        <w:t>）项目</w:t>
      </w:r>
    </w:p>
    <w:p w14:paraId="344D32AC" w14:textId="77777777" w:rsidR="00E0770B" w:rsidRDefault="0086390F">
      <w:pPr>
        <w:jc w:val="center"/>
        <w:rPr>
          <w:sz w:val="84"/>
          <w:szCs w:val="84"/>
        </w:rPr>
      </w:pPr>
      <w:r>
        <w:rPr>
          <w:rFonts w:hint="eastAsia"/>
          <w:sz w:val="84"/>
          <w:szCs w:val="84"/>
        </w:rPr>
        <w:t>招</w:t>
      </w:r>
    </w:p>
    <w:p w14:paraId="109DD186" w14:textId="77777777" w:rsidR="00E0770B" w:rsidRDefault="0086390F">
      <w:pPr>
        <w:jc w:val="center"/>
        <w:rPr>
          <w:sz w:val="84"/>
          <w:szCs w:val="84"/>
        </w:rPr>
      </w:pPr>
      <w:r>
        <w:rPr>
          <w:rFonts w:hint="eastAsia"/>
          <w:sz w:val="84"/>
          <w:szCs w:val="84"/>
        </w:rPr>
        <w:t>标</w:t>
      </w:r>
    </w:p>
    <w:p w14:paraId="117BAE6A" w14:textId="77777777" w:rsidR="00E0770B" w:rsidRDefault="0086390F">
      <w:pPr>
        <w:jc w:val="center"/>
        <w:rPr>
          <w:sz w:val="84"/>
          <w:szCs w:val="84"/>
        </w:rPr>
      </w:pPr>
      <w:r>
        <w:rPr>
          <w:rFonts w:hint="eastAsia"/>
          <w:sz w:val="84"/>
          <w:szCs w:val="84"/>
        </w:rPr>
        <w:t>方</w:t>
      </w:r>
    </w:p>
    <w:p w14:paraId="50DEDCD7" w14:textId="77777777" w:rsidR="00E0770B" w:rsidRDefault="0086390F">
      <w:pPr>
        <w:jc w:val="center"/>
        <w:rPr>
          <w:sz w:val="84"/>
          <w:szCs w:val="84"/>
        </w:rPr>
      </w:pPr>
      <w:r>
        <w:rPr>
          <w:rFonts w:hint="eastAsia"/>
          <w:sz w:val="84"/>
          <w:szCs w:val="84"/>
        </w:rPr>
        <w:t>案</w:t>
      </w:r>
    </w:p>
    <w:p w14:paraId="10CB1720" w14:textId="77777777" w:rsidR="00E0770B" w:rsidRDefault="00E0770B">
      <w:pPr>
        <w:jc w:val="center"/>
        <w:rPr>
          <w:b/>
        </w:rPr>
      </w:pPr>
    </w:p>
    <w:p w14:paraId="5A42D322" w14:textId="77777777" w:rsidR="00E0770B" w:rsidRDefault="00E0770B">
      <w:pPr>
        <w:jc w:val="center"/>
        <w:rPr>
          <w:b/>
          <w:sz w:val="44"/>
          <w:szCs w:val="44"/>
        </w:rPr>
      </w:pPr>
    </w:p>
    <w:p w14:paraId="50AA9525" w14:textId="77777777" w:rsidR="00E0770B" w:rsidRDefault="0086390F">
      <w:pPr>
        <w:jc w:val="center"/>
        <w:rPr>
          <w:b/>
          <w:sz w:val="44"/>
          <w:szCs w:val="44"/>
        </w:rPr>
      </w:pPr>
      <w:r>
        <w:rPr>
          <w:rFonts w:hint="eastAsia"/>
          <w:b/>
          <w:sz w:val="44"/>
          <w:szCs w:val="44"/>
        </w:rPr>
        <w:t>立根融资租赁有限公司</w:t>
      </w:r>
    </w:p>
    <w:p w14:paraId="3B288575" w14:textId="77777777" w:rsidR="00E0770B" w:rsidRDefault="0086390F">
      <w:pPr>
        <w:jc w:val="center"/>
        <w:rPr>
          <w:b/>
          <w:sz w:val="44"/>
          <w:szCs w:val="44"/>
        </w:rPr>
      </w:pPr>
      <w:r>
        <w:rPr>
          <w:rFonts w:hint="eastAsia"/>
          <w:b/>
          <w:sz w:val="44"/>
          <w:szCs w:val="44"/>
        </w:rPr>
        <w:t>立根融资租赁（上海）有限公司</w:t>
      </w:r>
    </w:p>
    <w:p w14:paraId="1E87A66C" w14:textId="560AB12D" w:rsidR="00E0770B" w:rsidRPr="002875F2" w:rsidRDefault="0086390F" w:rsidP="002875F2">
      <w:pPr>
        <w:jc w:val="center"/>
        <w:rPr>
          <w:sz w:val="32"/>
          <w:szCs w:val="32"/>
        </w:rPr>
      </w:pPr>
      <w:r>
        <w:rPr>
          <w:sz w:val="32"/>
          <w:szCs w:val="32"/>
        </w:rPr>
        <w:t>202</w:t>
      </w:r>
      <w:r>
        <w:rPr>
          <w:rFonts w:hint="eastAsia"/>
          <w:sz w:val="32"/>
          <w:szCs w:val="32"/>
        </w:rPr>
        <w:t>4</w:t>
      </w:r>
      <w:r>
        <w:rPr>
          <w:rFonts w:hint="eastAsia"/>
          <w:sz w:val="32"/>
          <w:szCs w:val="32"/>
        </w:rPr>
        <w:t>年</w:t>
      </w:r>
      <w:r w:rsidR="00E77B11">
        <w:rPr>
          <w:rFonts w:hint="eastAsia"/>
          <w:sz w:val="32"/>
          <w:szCs w:val="32"/>
        </w:rPr>
        <w:t>5</w:t>
      </w:r>
      <w:r>
        <w:rPr>
          <w:rFonts w:hint="eastAsia"/>
          <w:sz w:val="32"/>
          <w:szCs w:val="32"/>
        </w:rPr>
        <w:t>月</w:t>
      </w:r>
    </w:p>
    <w:p w14:paraId="550845B0" w14:textId="77777777" w:rsidR="00E0770B" w:rsidRDefault="0086390F">
      <w:pPr>
        <w:pStyle w:val="1"/>
      </w:pPr>
      <w:r>
        <w:rPr>
          <w:rFonts w:hint="eastAsia"/>
        </w:rPr>
        <w:lastRenderedPageBreak/>
        <w:t>第一部分</w:t>
      </w:r>
      <w:r>
        <w:rPr>
          <w:rFonts w:hint="eastAsia"/>
        </w:rPr>
        <w:t xml:space="preserve"> </w:t>
      </w:r>
      <w:r>
        <w:rPr>
          <w:rFonts w:hint="eastAsia"/>
        </w:rPr>
        <w:t>招标公告</w:t>
      </w:r>
    </w:p>
    <w:p w14:paraId="39666394" w14:textId="77777777" w:rsidR="00E0770B" w:rsidRDefault="00E0770B"/>
    <w:p w14:paraId="2806FB29" w14:textId="77777777" w:rsidR="00E0770B" w:rsidRDefault="0086390F">
      <w:pPr>
        <w:ind w:firstLineChars="200" w:firstLine="480"/>
        <w:rPr>
          <w:sz w:val="24"/>
          <w:szCs w:val="24"/>
        </w:rPr>
      </w:pPr>
      <w:r>
        <w:rPr>
          <w:rFonts w:hint="eastAsia"/>
          <w:sz w:val="24"/>
          <w:szCs w:val="24"/>
        </w:rPr>
        <w:t>现就立根融资租赁有限公司与立根融资租赁（上海）有限公司融资租赁资产证券化（</w:t>
      </w:r>
      <w:r>
        <w:rPr>
          <w:rFonts w:hint="eastAsia"/>
          <w:sz w:val="24"/>
          <w:szCs w:val="24"/>
        </w:rPr>
        <w:t>ABS</w:t>
      </w:r>
      <w:r>
        <w:rPr>
          <w:rFonts w:hint="eastAsia"/>
          <w:sz w:val="24"/>
          <w:szCs w:val="24"/>
        </w:rPr>
        <w:t>）项目进行招标，邀请合格的投标人进行密封投标，有关事项如下：</w:t>
      </w:r>
    </w:p>
    <w:p w14:paraId="2EDE17EE" w14:textId="77777777" w:rsidR="00E0770B" w:rsidRDefault="0086390F" w:rsidP="0000198C">
      <w:pPr>
        <w:pStyle w:val="5"/>
      </w:pPr>
      <w:r>
        <w:rPr>
          <w:rFonts w:hint="eastAsia"/>
        </w:rPr>
        <w:t>一、招标项目的名称、项目内容：</w:t>
      </w:r>
    </w:p>
    <w:p w14:paraId="1948DC9B" w14:textId="77777777" w:rsidR="00E0770B" w:rsidRDefault="0086390F">
      <w:pPr>
        <w:ind w:firstLineChars="200" w:firstLine="480"/>
        <w:rPr>
          <w:sz w:val="24"/>
          <w:szCs w:val="24"/>
        </w:rPr>
      </w:pPr>
      <w:r>
        <w:rPr>
          <w:rFonts w:hint="eastAsia"/>
          <w:sz w:val="24"/>
          <w:szCs w:val="24"/>
        </w:rPr>
        <w:t>1.</w:t>
      </w:r>
      <w:r>
        <w:rPr>
          <w:rFonts w:hint="eastAsia"/>
          <w:sz w:val="24"/>
          <w:szCs w:val="24"/>
        </w:rPr>
        <w:t>项目名称：立根融资租赁有限公司与立根融资租赁（上海）有限公司融资租赁资产证券化（</w:t>
      </w:r>
      <w:r>
        <w:rPr>
          <w:rFonts w:hint="eastAsia"/>
          <w:sz w:val="24"/>
          <w:szCs w:val="24"/>
        </w:rPr>
        <w:t>ABS</w:t>
      </w:r>
      <w:r>
        <w:rPr>
          <w:rFonts w:hint="eastAsia"/>
          <w:sz w:val="24"/>
          <w:szCs w:val="24"/>
        </w:rPr>
        <w:t>）项目；</w:t>
      </w:r>
    </w:p>
    <w:p w14:paraId="1B43E34E" w14:textId="77777777" w:rsidR="00E0770B" w:rsidRDefault="0086390F">
      <w:pPr>
        <w:ind w:firstLineChars="200" w:firstLine="480"/>
        <w:rPr>
          <w:sz w:val="24"/>
          <w:szCs w:val="24"/>
        </w:rPr>
      </w:pPr>
      <w:r>
        <w:rPr>
          <w:rFonts w:hint="eastAsia"/>
          <w:sz w:val="24"/>
          <w:szCs w:val="24"/>
        </w:rPr>
        <w:t>2.</w:t>
      </w:r>
      <w:r>
        <w:rPr>
          <w:rFonts w:hint="eastAsia"/>
          <w:sz w:val="24"/>
          <w:szCs w:val="24"/>
        </w:rPr>
        <w:t>项目内容：为立根融资租赁有限公司及与立根融资租赁（上海）有限公司</w:t>
      </w:r>
      <w:r>
        <w:rPr>
          <w:rFonts w:ascii="Times" w:hAnsi="Times"/>
          <w:sz w:val="24"/>
        </w:rPr>
        <w:t>提供</w:t>
      </w:r>
      <w:r>
        <w:rPr>
          <w:rFonts w:ascii="Times" w:hAnsi="Times" w:hint="eastAsia"/>
          <w:sz w:val="24"/>
        </w:rPr>
        <w:t>ABS</w:t>
      </w:r>
      <w:r>
        <w:rPr>
          <w:rFonts w:ascii="Times" w:hAnsi="Times" w:hint="eastAsia"/>
          <w:sz w:val="24"/>
        </w:rPr>
        <w:t>发行和销售</w:t>
      </w:r>
      <w:r>
        <w:rPr>
          <w:rFonts w:ascii="Times" w:hAnsi="Times"/>
          <w:sz w:val="24"/>
        </w:rPr>
        <w:t>服务</w:t>
      </w:r>
      <w:r>
        <w:rPr>
          <w:rFonts w:hint="eastAsia"/>
          <w:sz w:val="24"/>
          <w:szCs w:val="24"/>
        </w:rPr>
        <w:t>，详见招标文件用户需求书。</w:t>
      </w:r>
    </w:p>
    <w:p w14:paraId="1673D545" w14:textId="77777777" w:rsidR="00E0770B" w:rsidRDefault="0086390F" w:rsidP="0000198C">
      <w:pPr>
        <w:pStyle w:val="5"/>
      </w:pPr>
      <w:r>
        <w:rPr>
          <w:rFonts w:hint="eastAsia"/>
        </w:rPr>
        <w:t>二、合格投标人资格要求：</w:t>
      </w:r>
    </w:p>
    <w:p w14:paraId="74C978CD" w14:textId="477579CE" w:rsidR="00E0770B" w:rsidRDefault="0086390F">
      <w:pPr>
        <w:ind w:firstLineChars="200" w:firstLine="480"/>
        <w:rPr>
          <w:sz w:val="24"/>
          <w:szCs w:val="24"/>
        </w:rPr>
      </w:pPr>
      <w:r>
        <w:rPr>
          <w:rFonts w:hint="eastAsia"/>
          <w:sz w:val="24"/>
          <w:szCs w:val="24"/>
        </w:rPr>
        <w:t>1.</w:t>
      </w:r>
      <w:r>
        <w:rPr>
          <w:rFonts w:hint="eastAsia"/>
          <w:sz w:val="24"/>
          <w:szCs w:val="24"/>
        </w:rPr>
        <w:t>投标人必须是有能力按照本招标文件规定承担立根融资租赁有限公司与立根融资租赁（上海）有限公司</w:t>
      </w:r>
      <w:r>
        <w:rPr>
          <w:rFonts w:hint="eastAsia"/>
          <w:sz w:val="24"/>
          <w:szCs w:val="24"/>
        </w:rPr>
        <w:t>ABS</w:t>
      </w:r>
      <w:r>
        <w:rPr>
          <w:rFonts w:hint="eastAsia"/>
          <w:sz w:val="24"/>
          <w:szCs w:val="24"/>
        </w:rPr>
        <w:t>发行和销售的相关服务、独立承担民事等法律责任的法人，具有健全的财务会计制度，具有资产证券化业务计划管理人资质；</w:t>
      </w:r>
      <w:r>
        <w:rPr>
          <w:rFonts w:hint="eastAsia"/>
          <w:sz w:val="24"/>
          <w:szCs w:val="24"/>
        </w:rPr>
        <w:t xml:space="preserve"> </w:t>
      </w:r>
    </w:p>
    <w:p w14:paraId="702C4E46" w14:textId="13E0F7E9" w:rsidR="00E0770B" w:rsidRDefault="0086390F">
      <w:pPr>
        <w:ind w:firstLineChars="200" w:firstLine="480"/>
        <w:rPr>
          <w:sz w:val="24"/>
          <w:szCs w:val="24"/>
        </w:rPr>
      </w:pPr>
      <w:r>
        <w:rPr>
          <w:rFonts w:hint="eastAsia"/>
          <w:sz w:val="24"/>
          <w:szCs w:val="24"/>
        </w:rPr>
        <w:t>2.</w:t>
      </w:r>
      <w:r>
        <w:rPr>
          <w:rFonts w:hint="eastAsia"/>
          <w:sz w:val="24"/>
          <w:szCs w:val="24"/>
        </w:rPr>
        <w:t>投标人须具备在相应发行市场从事资产证券化产品发行销售业务的相应资格，有较强销售实力和良好信誉；</w:t>
      </w:r>
    </w:p>
    <w:p w14:paraId="6EC3D2BB" w14:textId="77777777" w:rsidR="00E0770B" w:rsidRDefault="0086390F">
      <w:pPr>
        <w:ind w:firstLineChars="200" w:firstLine="480"/>
        <w:rPr>
          <w:sz w:val="24"/>
          <w:szCs w:val="24"/>
        </w:rPr>
      </w:pPr>
      <w:r>
        <w:rPr>
          <w:rFonts w:hint="eastAsia"/>
          <w:sz w:val="24"/>
          <w:szCs w:val="24"/>
        </w:rPr>
        <w:t>3.</w:t>
      </w:r>
      <w:r>
        <w:rPr>
          <w:rFonts w:hint="eastAsia"/>
          <w:sz w:val="24"/>
          <w:szCs w:val="24"/>
        </w:rPr>
        <w:t>投标人须具有熟悉有关业务规则及操作程序的专业人员，承诺派出具有丰富经验的工作团队</w:t>
      </w:r>
      <w:r>
        <w:rPr>
          <w:rFonts w:hint="eastAsia"/>
          <w:sz w:val="24"/>
          <w:szCs w:val="24"/>
        </w:rPr>
        <w:t>(</w:t>
      </w:r>
      <w:r>
        <w:rPr>
          <w:rFonts w:hint="eastAsia"/>
          <w:sz w:val="24"/>
          <w:szCs w:val="24"/>
        </w:rPr>
        <w:t>提供承诺函</w:t>
      </w:r>
      <w:r>
        <w:rPr>
          <w:rFonts w:hint="eastAsia"/>
          <w:sz w:val="24"/>
          <w:szCs w:val="24"/>
        </w:rPr>
        <w:t>)</w:t>
      </w:r>
      <w:r>
        <w:rPr>
          <w:rFonts w:hint="eastAsia"/>
          <w:sz w:val="24"/>
          <w:szCs w:val="24"/>
        </w:rPr>
        <w:t>；</w:t>
      </w:r>
    </w:p>
    <w:p w14:paraId="69784126" w14:textId="77777777" w:rsidR="00E0770B" w:rsidRDefault="0086390F">
      <w:pPr>
        <w:ind w:firstLineChars="200" w:firstLine="480"/>
        <w:rPr>
          <w:sz w:val="24"/>
          <w:szCs w:val="24"/>
        </w:rPr>
      </w:pPr>
      <w:r>
        <w:rPr>
          <w:rFonts w:hint="eastAsia"/>
          <w:sz w:val="24"/>
          <w:szCs w:val="24"/>
        </w:rPr>
        <w:t>4.</w:t>
      </w:r>
      <w:r>
        <w:rPr>
          <w:rFonts w:hint="eastAsia"/>
          <w:sz w:val="24"/>
          <w:szCs w:val="24"/>
        </w:rPr>
        <w:t>投标人须具有良好的资信和商业信誉，没有处于被责令查封、扣押或冻结的状态</w:t>
      </w:r>
      <w:r>
        <w:rPr>
          <w:rFonts w:hint="eastAsia"/>
          <w:sz w:val="24"/>
          <w:szCs w:val="24"/>
        </w:rPr>
        <w:t>(</w:t>
      </w:r>
      <w:r>
        <w:rPr>
          <w:rFonts w:hint="eastAsia"/>
          <w:sz w:val="24"/>
          <w:szCs w:val="24"/>
        </w:rPr>
        <w:t>提供承诺函</w:t>
      </w:r>
      <w:r>
        <w:rPr>
          <w:rFonts w:hint="eastAsia"/>
          <w:sz w:val="24"/>
          <w:szCs w:val="24"/>
        </w:rPr>
        <w:t>)</w:t>
      </w:r>
      <w:r>
        <w:rPr>
          <w:rFonts w:hint="eastAsia"/>
          <w:sz w:val="24"/>
          <w:szCs w:val="24"/>
        </w:rPr>
        <w:t>；</w:t>
      </w:r>
    </w:p>
    <w:p w14:paraId="45683A54" w14:textId="77777777" w:rsidR="00E0770B" w:rsidRDefault="0086390F">
      <w:pPr>
        <w:ind w:firstLineChars="200" w:firstLine="480"/>
        <w:rPr>
          <w:sz w:val="24"/>
          <w:szCs w:val="24"/>
        </w:rPr>
      </w:pPr>
      <w:r>
        <w:rPr>
          <w:rFonts w:hint="eastAsia"/>
          <w:sz w:val="24"/>
          <w:szCs w:val="24"/>
        </w:rPr>
        <w:t>5.</w:t>
      </w:r>
      <w:r>
        <w:rPr>
          <w:rFonts w:hint="eastAsia"/>
          <w:sz w:val="24"/>
          <w:szCs w:val="24"/>
        </w:rPr>
        <w:t>最近一年内没有因违法违规行为而被证监会及其派出机构、证券交易所行政处罚的记录；</w:t>
      </w:r>
    </w:p>
    <w:p w14:paraId="4A927518" w14:textId="77777777" w:rsidR="00E0770B" w:rsidRDefault="0086390F">
      <w:pPr>
        <w:ind w:firstLineChars="200" w:firstLine="480"/>
        <w:rPr>
          <w:sz w:val="24"/>
          <w:szCs w:val="24"/>
        </w:rPr>
      </w:pPr>
      <w:r>
        <w:rPr>
          <w:rFonts w:hint="eastAsia"/>
          <w:sz w:val="24"/>
          <w:szCs w:val="24"/>
        </w:rPr>
        <w:t>6.</w:t>
      </w:r>
      <w:r>
        <w:rPr>
          <w:rFonts w:hint="eastAsia"/>
          <w:sz w:val="24"/>
          <w:szCs w:val="24"/>
        </w:rPr>
        <w:t>最近</w:t>
      </w:r>
      <w:r>
        <w:rPr>
          <w:rFonts w:hint="eastAsia"/>
          <w:sz w:val="24"/>
          <w:szCs w:val="24"/>
        </w:rPr>
        <w:t>3</w:t>
      </w:r>
      <w:r>
        <w:rPr>
          <w:rFonts w:hint="eastAsia"/>
          <w:sz w:val="24"/>
          <w:szCs w:val="24"/>
        </w:rPr>
        <w:t>年的证券公司分类评级结果至少有一年在</w:t>
      </w:r>
      <w:r>
        <w:rPr>
          <w:rFonts w:hint="eastAsia"/>
          <w:sz w:val="24"/>
          <w:szCs w:val="24"/>
        </w:rPr>
        <w:t>A</w:t>
      </w:r>
      <w:r>
        <w:rPr>
          <w:rFonts w:hint="eastAsia"/>
          <w:sz w:val="24"/>
          <w:szCs w:val="24"/>
        </w:rPr>
        <w:t>（含）以上（提供相应盖章说明或其他证明文件）；</w:t>
      </w:r>
    </w:p>
    <w:p w14:paraId="6FA2E59E" w14:textId="77777777" w:rsidR="00E0770B" w:rsidRDefault="0086390F">
      <w:pPr>
        <w:ind w:firstLineChars="200" w:firstLine="480"/>
        <w:rPr>
          <w:sz w:val="24"/>
          <w:szCs w:val="24"/>
        </w:rPr>
      </w:pPr>
      <w:r>
        <w:rPr>
          <w:rFonts w:hint="eastAsia"/>
          <w:sz w:val="24"/>
          <w:szCs w:val="24"/>
        </w:rPr>
        <w:t>7.</w:t>
      </w:r>
      <w:r>
        <w:rPr>
          <w:rFonts w:hint="eastAsia"/>
          <w:sz w:val="24"/>
          <w:szCs w:val="24"/>
        </w:rPr>
        <w:t>法律、行政法规规定的其他条件。</w:t>
      </w:r>
    </w:p>
    <w:p w14:paraId="574FDEAD" w14:textId="77777777" w:rsidR="00E0770B" w:rsidRDefault="0086390F" w:rsidP="0000198C">
      <w:pPr>
        <w:pStyle w:val="5"/>
      </w:pPr>
      <w:r>
        <w:rPr>
          <w:rFonts w:hint="eastAsia"/>
        </w:rPr>
        <w:t>三、投标时段、开标时间及地点：</w:t>
      </w:r>
    </w:p>
    <w:p w14:paraId="2E1E6B7D" w14:textId="680615EC" w:rsidR="00E0770B" w:rsidRDefault="0086390F">
      <w:pPr>
        <w:ind w:firstLineChars="200" w:firstLine="480"/>
        <w:rPr>
          <w:sz w:val="24"/>
          <w:szCs w:val="24"/>
        </w:rPr>
      </w:pPr>
      <w:r>
        <w:rPr>
          <w:rFonts w:hint="eastAsia"/>
          <w:sz w:val="24"/>
          <w:szCs w:val="24"/>
        </w:rPr>
        <w:t>1.</w:t>
      </w:r>
      <w:r>
        <w:rPr>
          <w:rFonts w:hint="eastAsia"/>
          <w:sz w:val="24"/>
          <w:szCs w:val="24"/>
        </w:rPr>
        <w:t>投标报名时间：</w:t>
      </w:r>
      <w:r w:rsidR="0008042B" w:rsidRPr="00E0496D">
        <w:rPr>
          <w:rFonts w:hint="eastAsia"/>
          <w:sz w:val="24"/>
          <w:szCs w:val="24"/>
        </w:rPr>
        <w:t>20</w:t>
      </w:r>
      <w:r w:rsidR="0008042B" w:rsidRPr="00E0496D">
        <w:rPr>
          <w:sz w:val="24"/>
          <w:szCs w:val="24"/>
        </w:rPr>
        <w:t>2</w:t>
      </w:r>
      <w:r w:rsidR="0008042B" w:rsidRPr="00E0496D">
        <w:rPr>
          <w:rFonts w:hint="eastAsia"/>
          <w:sz w:val="24"/>
          <w:szCs w:val="24"/>
        </w:rPr>
        <w:t>4</w:t>
      </w:r>
      <w:r w:rsidR="0008042B" w:rsidRPr="00E0496D">
        <w:rPr>
          <w:rFonts w:hint="eastAsia"/>
          <w:sz w:val="24"/>
          <w:szCs w:val="24"/>
        </w:rPr>
        <w:t>年</w:t>
      </w:r>
      <w:r w:rsidR="00D942E2" w:rsidRPr="00E0496D">
        <w:rPr>
          <w:rFonts w:hint="eastAsia"/>
          <w:sz w:val="24"/>
          <w:szCs w:val="24"/>
        </w:rPr>
        <w:t>5</w:t>
      </w:r>
      <w:r w:rsidR="0008042B" w:rsidRPr="00E0496D">
        <w:rPr>
          <w:rFonts w:hint="eastAsia"/>
          <w:sz w:val="24"/>
          <w:szCs w:val="24"/>
        </w:rPr>
        <w:t>月</w:t>
      </w:r>
      <w:r w:rsidR="00E0496D" w:rsidRPr="00E0496D">
        <w:rPr>
          <w:rFonts w:hint="eastAsia"/>
          <w:sz w:val="24"/>
          <w:szCs w:val="24"/>
        </w:rPr>
        <w:t>9</w:t>
      </w:r>
      <w:r w:rsidRPr="00E0496D">
        <w:rPr>
          <w:rFonts w:hint="eastAsia"/>
          <w:sz w:val="24"/>
          <w:szCs w:val="24"/>
        </w:rPr>
        <w:t>日至</w:t>
      </w:r>
      <w:r w:rsidR="0008042B" w:rsidRPr="00E0496D">
        <w:rPr>
          <w:rFonts w:hint="eastAsia"/>
          <w:sz w:val="24"/>
          <w:szCs w:val="24"/>
        </w:rPr>
        <w:t>20</w:t>
      </w:r>
      <w:r w:rsidR="0008042B" w:rsidRPr="00E0496D">
        <w:rPr>
          <w:sz w:val="24"/>
          <w:szCs w:val="24"/>
        </w:rPr>
        <w:t>2</w:t>
      </w:r>
      <w:r w:rsidR="0008042B" w:rsidRPr="00E0496D">
        <w:rPr>
          <w:rFonts w:hint="eastAsia"/>
          <w:sz w:val="24"/>
          <w:szCs w:val="24"/>
        </w:rPr>
        <w:t>4</w:t>
      </w:r>
      <w:r w:rsidR="0008042B" w:rsidRPr="00E0496D">
        <w:rPr>
          <w:rFonts w:hint="eastAsia"/>
          <w:sz w:val="24"/>
          <w:szCs w:val="24"/>
        </w:rPr>
        <w:t>年</w:t>
      </w:r>
      <w:r w:rsidR="0008042B" w:rsidRPr="00E0496D">
        <w:rPr>
          <w:rFonts w:hint="eastAsia"/>
          <w:sz w:val="24"/>
          <w:szCs w:val="24"/>
        </w:rPr>
        <w:t>5</w:t>
      </w:r>
      <w:r w:rsidR="0008042B" w:rsidRPr="00E0496D">
        <w:rPr>
          <w:rFonts w:hint="eastAsia"/>
          <w:sz w:val="24"/>
          <w:szCs w:val="24"/>
        </w:rPr>
        <w:t>月</w:t>
      </w:r>
      <w:r w:rsidR="00D942E2" w:rsidRPr="00E0496D">
        <w:rPr>
          <w:rFonts w:hint="eastAsia"/>
          <w:sz w:val="24"/>
          <w:szCs w:val="24"/>
        </w:rPr>
        <w:t>2</w:t>
      </w:r>
      <w:r w:rsidR="00E0496D" w:rsidRPr="00E0496D">
        <w:rPr>
          <w:rFonts w:hint="eastAsia"/>
          <w:sz w:val="24"/>
          <w:szCs w:val="24"/>
        </w:rPr>
        <w:t>8</w:t>
      </w:r>
      <w:r w:rsidRPr="00E0496D">
        <w:rPr>
          <w:rFonts w:hint="eastAsia"/>
          <w:sz w:val="24"/>
          <w:szCs w:val="24"/>
        </w:rPr>
        <w:t>日，报名需在</w:t>
      </w:r>
      <w:r w:rsidR="0008042B" w:rsidRPr="00E0496D">
        <w:rPr>
          <w:rFonts w:hint="eastAsia"/>
          <w:sz w:val="24"/>
          <w:szCs w:val="24"/>
        </w:rPr>
        <w:t>2024</w:t>
      </w:r>
      <w:r w:rsidR="0008042B" w:rsidRPr="00E0496D">
        <w:rPr>
          <w:rFonts w:hint="eastAsia"/>
          <w:sz w:val="24"/>
          <w:szCs w:val="24"/>
        </w:rPr>
        <w:t>年</w:t>
      </w:r>
      <w:r w:rsidR="0008042B" w:rsidRPr="00E0496D">
        <w:rPr>
          <w:rFonts w:hint="eastAsia"/>
          <w:sz w:val="24"/>
          <w:szCs w:val="24"/>
        </w:rPr>
        <w:t>5</w:t>
      </w:r>
      <w:r w:rsidR="0008042B" w:rsidRPr="00E0496D">
        <w:rPr>
          <w:rFonts w:hint="eastAsia"/>
          <w:sz w:val="24"/>
          <w:szCs w:val="24"/>
        </w:rPr>
        <w:t>月</w:t>
      </w:r>
      <w:r w:rsidR="00D942E2" w:rsidRPr="00E0496D">
        <w:rPr>
          <w:rFonts w:hint="eastAsia"/>
          <w:sz w:val="24"/>
          <w:szCs w:val="24"/>
        </w:rPr>
        <w:t>2</w:t>
      </w:r>
      <w:r w:rsidR="00E0496D" w:rsidRPr="00E0496D">
        <w:rPr>
          <w:rFonts w:hint="eastAsia"/>
          <w:sz w:val="24"/>
          <w:szCs w:val="24"/>
        </w:rPr>
        <w:t>8</w:t>
      </w:r>
      <w:r w:rsidRPr="00E0496D">
        <w:rPr>
          <w:rFonts w:hint="eastAsia"/>
          <w:sz w:val="24"/>
          <w:szCs w:val="24"/>
        </w:rPr>
        <w:t>日</w:t>
      </w:r>
      <w:r w:rsidRPr="00E0496D">
        <w:rPr>
          <w:rFonts w:hint="eastAsia"/>
          <w:sz w:val="24"/>
          <w:szCs w:val="24"/>
        </w:rPr>
        <w:t>17</w:t>
      </w:r>
      <w:r w:rsidRPr="00E0496D">
        <w:rPr>
          <w:rFonts w:hint="eastAsia"/>
          <w:sz w:val="24"/>
          <w:szCs w:val="24"/>
        </w:rPr>
        <w:t>：</w:t>
      </w:r>
      <w:r w:rsidRPr="00E0496D">
        <w:rPr>
          <w:rFonts w:hint="eastAsia"/>
          <w:sz w:val="24"/>
          <w:szCs w:val="24"/>
        </w:rPr>
        <w:t>30</w:t>
      </w:r>
      <w:r w:rsidRPr="00E0496D">
        <w:rPr>
          <w:rFonts w:hint="eastAsia"/>
          <w:sz w:val="24"/>
          <w:szCs w:val="24"/>
        </w:rPr>
        <w:t>点</w:t>
      </w:r>
      <w:r>
        <w:rPr>
          <w:rFonts w:hint="eastAsia"/>
          <w:sz w:val="24"/>
          <w:szCs w:val="24"/>
        </w:rPr>
        <w:t>前提交《投标函》及营业执照复印件（报名资料请以邮件方式发送</w:t>
      </w:r>
      <w:proofErr w:type="gramStart"/>
      <w:r>
        <w:rPr>
          <w:rFonts w:hint="eastAsia"/>
          <w:sz w:val="24"/>
          <w:szCs w:val="24"/>
        </w:rPr>
        <w:t>至以下</w:t>
      </w:r>
      <w:proofErr w:type="gramEnd"/>
      <w:r>
        <w:rPr>
          <w:rFonts w:hint="eastAsia"/>
          <w:sz w:val="24"/>
          <w:szCs w:val="24"/>
        </w:rPr>
        <w:t>邮箱：</w:t>
      </w:r>
      <w:r w:rsidR="00E86E35" w:rsidRPr="00E0496D">
        <w:t>lgzl@legend-leasing.com</w:t>
      </w:r>
      <w:r>
        <w:rPr>
          <w:rFonts w:hint="eastAsia"/>
          <w:sz w:val="24"/>
          <w:szCs w:val="24"/>
        </w:rPr>
        <w:t>），逾时则报名无效。</w:t>
      </w:r>
    </w:p>
    <w:p w14:paraId="21F9D7CC" w14:textId="6504BC80" w:rsidR="00E0770B" w:rsidRDefault="0086390F">
      <w:pPr>
        <w:ind w:firstLineChars="200" w:firstLine="480"/>
        <w:rPr>
          <w:sz w:val="24"/>
          <w:szCs w:val="24"/>
        </w:rPr>
      </w:pPr>
      <w:r w:rsidRPr="00E0496D">
        <w:rPr>
          <w:rFonts w:hint="eastAsia"/>
          <w:sz w:val="24"/>
          <w:szCs w:val="24"/>
        </w:rPr>
        <w:t>2.</w:t>
      </w:r>
      <w:r w:rsidRPr="00E0496D">
        <w:rPr>
          <w:rFonts w:hint="eastAsia"/>
          <w:sz w:val="24"/>
          <w:szCs w:val="24"/>
        </w:rPr>
        <w:t>开标时间：</w:t>
      </w:r>
      <w:r w:rsidR="0008042B" w:rsidRPr="00E0496D">
        <w:rPr>
          <w:rFonts w:hint="eastAsia"/>
          <w:sz w:val="24"/>
          <w:szCs w:val="24"/>
        </w:rPr>
        <w:t>20</w:t>
      </w:r>
      <w:r w:rsidR="0008042B" w:rsidRPr="00E0496D">
        <w:rPr>
          <w:sz w:val="24"/>
          <w:szCs w:val="24"/>
        </w:rPr>
        <w:t>2</w:t>
      </w:r>
      <w:r w:rsidR="0008042B" w:rsidRPr="00E0496D">
        <w:rPr>
          <w:rFonts w:hint="eastAsia"/>
          <w:sz w:val="24"/>
          <w:szCs w:val="24"/>
        </w:rPr>
        <w:t>4</w:t>
      </w:r>
      <w:r w:rsidR="0008042B" w:rsidRPr="00E0496D">
        <w:rPr>
          <w:rFonts w:hint="eastAsia"/>
          <w:sz w:val="24"/>
          <w:szCs w:val="24"/>
        </w:rPr>
        <w:t>年</w:t>
      </w:r>
      <w:r w:rsidR="0008042B" w:rsidRPr="00E0496D">
        <w:rPr>
          <w:rFonts w:hint="eastAsia"/>
          <w:sz w:val="24"/>
          <w:szCs w:val="24"/>
        </w:rPr>
        <w:t>5</w:t>
      </w:r>
      <w:r w:rsidR="0008042B" w:rsidRPr="00E0496D">
        <w:rPr>
          <w:rFonts w:hint="eastAsia"/>
          <w:sz w:val="24"/>
          <w:szCs w:val="24"/>
        </w:rPr>
        <w:t>月</w:t>
      </w:r>
      <w:r w:rsidR="00D942E2" w:rsidRPr="00E0496D">
        <w:rPr>
          <w:rFonts w:hint="eastAsia"/>
          <w:sz w:val="24"/>
          <w:szCs w:val="24"/>
        </w:rPr>
        <w:t>2</w:t>
      </w:r>
      <w:r w:rsidR="00E0496D" w:rsidRPr="00E0496D">
        <w:rPr>
          <w:rFonts w:hint="eastAsia"/>
          <w:sz w:val="24"/>
          <w:szCs w:val="24"/>
        </w:rPr>
        <w:t>9</w:t>
      </w:r>
      <w:r w:rsidRPr="00E0496D">
        <w:rPr>
          <w:rFonts w:hint="eastAsia"/>
          <w:sz w:val="24"/>
          <w:szCs w:val="24"/>
        </w:rPr>
        <w:t>日上午</w:t>
      </w:r>
      <w:r w:rsidRPr="00E0496D">
        <w:rPr>
          <w:rFonts w:hint="eastAsia"/>
          <w:sz w:val="24"/>
          <w:szCs w:val="24"/>
        </w:rPr>
        <w:t>10</w:t>
      </w:r>
      <w:r w:rsidRPr="00E0496D">
        <w:rPr>
          <w:rFonts w:hint="eastAsia"/>
          <w:sz w:val="24"/>
          <w:szCs w:val="24"/>
        </w:rPr>
        <w:t>：</w:t>
      </w:r>
      <w:r w:rsidRPr="00E0496D">
        <w:rPr>
          <w:rFonts w:hint="eastAsia"/>
          <w:sz w:val="24"/>
          <w:szCs w:val="24"/>
        </w:rPr>
        <w:t>00</w:t>
      </w:r>
      <w:r w:rsidRPr="00E0496D">
        <w:rPr>
          <w:rFonts w:hint="eastAsia"/>
          <w:sz w:val="24"/>
          <w:szCs w:val="24"/>
        </w:rPr>
        <w:t>。</w:t>
      </w:r>
    </w:p>
    <w:p w14:paraId="08D8647C" w14:textId="77777777" w:rsidR="00E0770B" w:rsidRDefault="0086390F">
      <w:pPr>
        <w:ind w:firstLineChars="200" w:firstLine="480"/>
        <w:rPr>
          <w:sz w:val="24"/>
          <w:szCs w:val="24"/>
        </w:rPr>
      </w:pPr>
      <w:r>
        <w:rPr>
          <w:rFonts w:hint="eastAsia"/>
          <w:sz w:val="24"/>
          <w:szCs w:val="24"/>
        </w:rPr>
        <w:t>3</w:t>
      </w:r>
      <w:r>
        <w:rPr>
          <w:sz w:val="24"/>
          <w:szCs w:val="24"/>
        </w:rPr>
        <w:t>.</w:t>
      </w:r>
      <w:r>
        <w:rPr>
          <w:rFonts w:hint="eastAsia"/>
          <w:sz w:val="24"/>
          <w:szCs w:val="24"/>
        </w:rPr>
        <w:t>开标方式及投标文件递交方式：</w:t>
      </w:r>
    </w:p>
    <w:p w14:paraId="7093A570" w14:textId="77777777" w:rsidR="00E0770B" w:rsidRDefault="0086390F">
      <w:pPr>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）现场开标。投标人按规定的开标时间到达立根融资租赁有限公司办公地址（</w:t>
      </w:r>
      <w:r>
        <w:rPr>
          <w:sz w:val="24"/>
          <w:szCs w:val="24"/>
        </w:rPr>
        <w:t>广东省广州市天河区体育西路</w:t>
      </w:r>
      <w:r>
        <w:rPr>
          <w:rFonts w:hint="eastAsia"/>
          <w:sz w:val="24"/>
          <w:szCs w:val="24"/>
        </w:rPr>
        <w:t>191</w:t>
      </w:r>
      <w:r>
        <w:rPr>
          <w:rFonts w:hint="eastAsia"/>
          <w:sz w:val="24"/>
          <w:szCs w:val="24"/>
        </w:rPr>
        <w:t>号</w:t>
      </w:r>
      <w:r>
        <w:rPr>
          <w:sz w:val="24"/>
          <w:szCs w:val="24"/>
        </w:rPr>
        <w:t>中石化大厦</w:t>
      </w:r>
      <w:r>
        <w:rPr>
          <w:rFonts w:hint="eastAsia"/>
          <w:sz w:val="24"/>
          <w:szCs w:val="24"/>
        </w:rPr>
        <w:t>B</w:t>
      </w:r>
      <w:r>
        <w:rPr>
          <w:rFonts w:hint="eastAsia"/>
          <w:sz w:val="24"/>
          <w:szCs w:val="24"/>
        </w:rPr>
        <w:t>塔</w:t>
      </w:r>
      <w:r>
        <w:rPr>
          <w:rFonts w:hint="eastAsia"/>
          <w:sz w:val="24"/>
          <w:szCs w:val="24"/>
        </w:rPr>
        <w:t>16</w:t>
      </w:r>
      <w:r>
        <w:rPr>
          <w:rFonts w:hint="eastAsia"/>
          <w:sz w:val="24"/>
          <w:szCs w:val="24"/>
        </w:rPr>
        <w:t>楼）述标。投标</w:t>
      </w:r>
      <w:r>
        <w:rPr>
          <w:rFonts w:hint="eastAsia"/>
          <w:sz w:val="24"/>
          <w:szCs w:val="24"/>
        </w:rPr>
        <w:lastRenderedPageBreak/>
        <w:t>文件由投标人自行携带，</w:t>
      </w:r>
      <w:proofErr w:type="gramStart"/>
      <w:r>
        <w:rPr>
          <w:rFonts w:hint="eastAsia"/>
          <w:sz w:val="24"/>
          <w:szCs w:val="24"/>
        </w:rPr>
        <w:t>在述标</w:t>
      </w:r>
      <w:proofErr w:type="gramEnd"/>
      <w:r>
        <w:rPr>
          <w:rFonts w:hint="eastAsia"/>
          <w:sz w:val="24"/>
          <w:szCs w:val="24"/>
        </w:rPr>
        <w:t>时现场提交。招标机构不提前接受投标人任何形式的投标文件。</w:t>
      </w:r>
    </w:p>
    <w:p w14:paraId="6B3EA2F6" w14:textId="77777777" w:rsidR="00E0770B" w:rsidRDefault="0086390F">
      <w:pPr>
        <w:ind w:firstLineChars="200" w:firstLine="480"/>
        <w:rPr>
          <w:sz w:val="24"/>
          <w:szCs w:val="24"/>
        </w:rPr>
      </w:pPr>
      <w:r>
        <w:rPr>
          <w:rFonts w:hint="eastAsia"/>
          <w:sz w:val="24"/>
          <w:szCs w:val="24"/>
        </w:rPr>
        <w:t>（</w:t>
      </w:r>
      <w:r>
        <w:rPr>
          <w:rFonts w:hint="eastAsia"/>
          <w:sz w:val="24"/>
          <w:szCs w:val="24"/>
        </w:rPr>
        <w:t>2</w:t>
      </w:r>
      <w:r>
        <w:rPr>
          <w:rFonts w:hint="eastAsia"/>
          <w:sz w:val="24"/>
          <w:szCs w:val="24"/>
        </w:rPr>
        <w:t>）视频会议开标。投标人按规定的开标时间与立根融资租赁有限公司视频连接后网络传送正式签字盖章版投标文件的完整电子扫描版，通过视频述标，</w:t>
      </w:r>
      <w:proofErr w:type="gramStart"/>
      <w:r>
        <w:rPr>
          <w:rFonts w:hint="eastAsia"/>
          <w:sz w:val="24"/>
          <w:szCs w:val="24"/>
        </w:rPr>
        <w:t>述标后</w:t>
      </w:r>
      <w:proofErr w:type="gramEnd"/>
      <w:r>
        <w:rPr>
          <w:rFonts w:hint="eastAsia"/>
          <w:sz w:val="24"/>
          <w:szCs w:val="24"/>
        </w:rPr>
        <w:t>当日将正式签字盖章版投标文件现场递送或寄送至立根融资租赁有限公司办公地址（</w:t>
      </w:r>
      <w:r>
        <w:rPr>
          <w:sz w:val="24"/>
          <w:szCs w:val="24"/>
        </w:rPr>
        <w:t>广东省广州市天河区体育西路</w:t>
      </w:r>
      <w:r>
        <w:rPr>
          <w:rFonts w:hint="eastAsia"/>
          <w:sz w:val="24"/>
          <w:szCs w:val="24"/>
        </w:rPr>
        <w:t>191</w:t>
      </w:r>
      <w:r>
        <w:rPr>
          <w:rFonts w:hint="eastAsia"/>
          <w:sz w:val="24"/>
          <w:szCs w:val="24"/>
        </w:rPr>
        <w:t>号</w:t>
      </w:r>
      <w:r>
        <w:rPr>
          <w:sz w:val="24"/>
          <w:szCs w:val="24"/>
        </w:rPr>
        <w:t>中石化大厦</w:t>
      </w:r>
      <w:r>
        <w:rPr>
          <w:rFonts w:hint="eastAsia"/>
          <w:sz w:val="24"/>
          <w:szCs w:val="24"/>
        </w:rPr>
        <w:t>B</w:t>
      </w:r>
      <w:r>
        <w:rPr>
          <w:rFonts w:hint="eastAsia"/>
          <w:sz w:val="24"/>
          <w:szCs w:val="24"/>
        </w:rPr>
        <w:t>塔</w:t>
      </w:r>
      <w:r>
        <w:rPr>
          <w:rFonts w:hint="eastAsia"/>
          <w:sz w:val="24"/>
          <w:szCs w:val="24"/>
        </w:rPr>
        <w:t>16</w:t>
      </w:r>
      <w:r>
        <w:rPr>
          <w:rFonts w:hint="eastAsia"/>
          <w:sz w:val="24"/>
          <w:szCs w:val="24"/>
        </w:rPr>
        <w:t>楼），并须确保</w:t>
      </w:r>
      <w:proofErr w:type="gramStart"/>
      <w:r>
        <w:rPr>
          <w:rFonts w:hint="eastAsia"/>
          <w:sz w:val="24"/>
          <w:szCs w:val="24"/>
        </w:rPr>
        <w:t>与述标</w:t>
      </w:r>
      <w:proofErr w:type="gramEnd"/>
      <w:r>
        <w:rPr>
          <w:rFonts w:hint="eastAsia"/>
          <w:sz w:val="24"/>
          <w:szCs w:val="24"/>
        </w:rPr>
        <w:t>时的电子扫描版投标文件完全一致，否则</w:t>
      </w:r>
      <w:proofErr w:type="gramStart"/>
      <w:r>
        <w:rPr>
          <w:rFonts w:hint="eastAsia"/>
          <w:sz w:val="24"/>
          <w:szCs w:val="24"/>
        </w:rPr>
        <w:t>作为废标处理</w:t>
      </w:r>
      <w:proofErr w:type="gramEnd"/>
      <w:r>
        <w:rPr>
          <w:rFonts w:hint="eastAsia"/>
          <w:sz w:val="24"/>
          <w:szCs w:val="24"/>
        </w:rPr>
        <w:t>。招标机构对寄送过程中的遗失、延误不承担任何责任。招标机构不提前接受投标人任何形式的投标文件。</w:t>
      </w:r>
    </w:p>
    <w:p w14:paraId="5CFE9926" w14:textId="4EDCEC53" w:rsidR="00E0770B" w:rsidRDefault="0086390F">
      <w:pPr>
        <w:ind w:firstLineChars="200" w:firstLine="480"/>
        <w:rPr>
          <w:sz w:val="24"/>
          <w:szCs w:val="24"/>
        </w:rPr>
      </w:pPr>
      <w:r>
        <w:rPr>
          <w:rFonts w:hint="eastAsia"/>
          <w:sz w:val="24"/>
          <w:szCs w:val="24"/>
        </w:rPr>
        <w:t>最终采用何种开标方式，</w:t>
      </w:r>
      <w:r w:rsidRPr="00E0496D">
        <w:rPr>
          <w:rFonts w:hint="eastAsia"/>
          <w:sz w:val="24"/>
          <w:szCs w:val="24"/>
        </w:rPr>
        <w:t>招标机构于</w:t>
      </w:r>
      <w:r w:rsidRPr="00E0496D">
        <w:rPr>
          <w:rFonts w:hint="eastAsia"/>
          <w:sz w:val="24"/>
          <w:szCs w:val="24"/>
        </w:rPr>
        <w:t>5</w:t>
      </w:r>
      <w:r w:rsidRPr="00E0496D">
        <w:rPr>
          <w:rFonts w:hint="eastAsia"/>
          <w:sz w:val="24"/>
          <w:szCs w:val="24"/>
        </w:rPr>
        <w:t>月</w:t>
      </w:r>
      <w:r w:rsidR="00D942E2" w:rsidRPr="00E0496D">
        <w:rPr>
          <w:rFonts w:hint="eastAsia"/>
          <w:sz w:val="24"/>
          <w:szCs w:val="24"/>
        </w:rPr>
        <w:t>2</w:t>
      </w:r>
      <w:r w:rsidR="00E0496D" w:rsidRPr="00E0496D">
        <w:rPr>
          <w:rFonts w:hint="eastAsia"/>
          <w:sz w:val="24"/>
          <w:szCs w:val="24"/>
        </w:rPr>
        <w:t>8</w:t>
      </w:r>
      <w:r w:rsidRPr="00E0496D">
        <w:rPr>
          <w:rFonts w:hint="eastAsia"/>
          <w:sz w:val="24"/>
          <w:szCs w:val="24"/>
        </w:rPr>
        <w:t>日</w:t>
      </w:r>
      <w:r w:rsidRPr="00E0496D">
        <w:rPr>
          <w:rFonts w:hint="eastAsia"/>
          <w:sz w:val="24"/>
          <w:szCs w:val="24"/>
        </w:rPr>
        <w:t>20:30</w:t>
      </w:r>
      <w:r w:rsidRPr="00E0496D">
        <w:rPr>
          <w:rFonts w:hint="eastAsia"/>
          <w:sz w:val="24"/>
          <w:szCs w:val="24"/>
        </w:rPr>
        <w:t>前邮件通知</w:t>
      </w:r>
      <w:r>
        <w:rPr>
          <w:rFonts w:hint="eastAsia"/>
          <w:sz w:val="24"/>
          <w:szCs w:val="24"/>
        </w:rPr>
        <w:t>。</w:t>
      </w:r>
    </w:p>
    <w:p w14:paraId="2E46224B" w14:textId="4BFB6031" w:rsidR="00E0770B" w:rsidRDefault="0086390F">
      <w:pPr>
        <w:ind w:firstLineChars="200" w:firstLine="480"/>
        <w:rPr>
          <w:sz w:val="24"/>
          <w:szCs w:val="24"/>
        </w:rPr>
      </w:pPr>
      <w:r>
        <w:rPr>
          <w:rFonts w:hint="eastAsia"/>
          <w:sz w:val="24"/>
          <w:szCs w:val="24"/>
        </w:rPr>
        <w:t>4.</w:t>
      </w:r>
      <w:r>
        <w:rPr>
          <w:rFonts w:hint="eastAsia"/>
          <w:sz w:val="24"/>
          <w:szCs w:val="24"/>
        </w:rPr>
        <w:t>唱标和讲标：各公司需委派被授权人于开标当天（</w:t>
      </w:r>
      <w:r w:rsidRPr="00E0496D">
        <w:rPr>
          <w:rFonts w:hint="eastAsia"/>
          <w:sz w:val="24"/>
          <w:szCs w:val="24"/>
        </w:rPr>
        <w:t>即</w:t>
      </w:r>
      <w:r w:rsidR="0008042B" w:rsidRPr="00E0496D">
        <w:rPr>
          <w:rFonts w:hint="eastAsia"/>
          <w:sz w:val="24"/>
          <w:szCs w:val="24"/>
        </w:rPr>
        <w:t>20</w:t>
      </w:r>
      <w:r w:rsidR="0008042B" w:rsidRPr="00E0496D">
        <w:rPr>
          <w:sz w:val="24"/>
          <w:szCs w:val="24"/>
        </w:rPr>
        <w:t>2</w:t>
      </w:r>
      <w:r w:rsidR="0008042B" w:rsidRPr="00E0496D">
        <w:rPr>
          <w:rFonts w:hint="eastAsia"/>
          <w:sz w:val="24"/>
          <w:szCs w:val="24"/>
        </w:rPr>
        <w:t>4</w:t>
      </w:r>
      <w:r w:rsidR="0008042B" w:rsidRPr="00E0496D">
        <w:rPr>
          <w:rFonts w:hint="eastAsia"/>
          <w:sz w:val="24"/>
          <w:szCs w:val="24"/>
        </w:rPr>
        <w:t>年</w:t>
      </w:r>
      <w:r w:rsidR="0008042B" w:rsidRPr="00E0496D">
        <w:rPr>
          <w:rFonts w:hint="eastAsia"/>
          <w:sz w:val="24"/>
          <w:szCs w:val="24"/>
        </w:rPr>
        <w:t>5</w:t>
      </w:r>
      <w:r w:rsidR="0008042B" w:rsidRPr="00E0496D">
        <w:rPr>
          <w:rFonts w:hint="eastAsia"/>
          <w:sz w:val="24"/>
          <w:szCs w:val="24"/>
        </w:rPr>
        <w:t>月</w:t>
      </w:r>
      <w:r w:rsidR="0008042B" w:rsidRPr="00E0496D">
        <w:rPr>
          <w:rFonts w:hint="eastAsia"/>
          <w:sz w:val="24"/>
          <w:szCs w:val="24"/>
        </w:rPr>
        <w:t>2</w:t>
      </w:r>
      <w:r w:rsidR="00E0496D" w:rsidRPr="00E0496D">
        <w:rPr>
          <w:rFonts w:hint="eastAsia"/>
          <w:sz w:val="24"/>
          <w:szCs w:val="24"/>
        </w:rPr>
        <w:t>9</w:t>
      </w:r>
      <w:r w:rsidRPr="00E0496D">
        <w:rPr>
          <w:rFonts w:hint="eastAsia"/>
          <w:sz w:val="24"/>
          <w:szCs w:val="24"/>
        </w:rPr>
        <w:t>日上午</w:t>
      </w:r>
      <w:r w:rsidRPr="00E0496D">
        <w:rPr>
          <w:rFonts w:hint="eastAsia"/>
          <w:sz w:val="24"/>
          <w:szCs w:val="24"/>
        </w:rPr>
        <w:t>10</w:t>
      </w:r>
      <w:r w:rsidRPr="00E0496D">
        <w:rPr>
          <w:rFonts w:hint="eastAsia"/>
          <w:sz w:val="24"/>
          <w:szCs w:val="24"/>
        </w:rPr>
        <w:t>：</w:t>
      </w:r>
      <w:r w:rsidRPr="00E0496D">
        <w:rPr>
          <w:rFonts w:hint="eastAsia"/>
          <w:sz w:val="24"/>
          <w:szCs w:val="24"/>
        </w:rPr>
        <w:t>00</w:t>
      </w:r>
      <w:r w:rsidRPr="00E0496D">
        <w:rPr>
          <w:rFonts w:hint="eastAsia"/>
          <w:sz w:val="24"/>
          <w:szCs w:val="24"/>
        </w:rPr>
        <w:t>）参与</w:t>
      </w:r>
      <w:r>
        <w:rPr>
          <w:rFonts w:hint="eastAsia"/>
          <w:sz w:val="24"/>
          <w:szCs w:val="24"/>
        </w:rPr>
        <w:t>述标。</w:t>
      </w:r>
    </w:p>
    <w:p w14:paraId="539E68C4" w14:textId="77777777" w:rsidR="00E0770B" w:rsidRDefault="0086390F">
      <w:pPr>
        <w:ind w:firstLineChars="200" w:firstLine="480"/>
        <w:rPr>
          <w:sz w:val="24"/>
          <w:szCs w:val="24"/>
        </w:rPr>
      </w:pPr>
      <w:r>
        <w:rPr>
          <w:rFonts w:hint="eastAsia"/>
          <w:sz w:val="24"/>
          <w:szCs w:val="24"/>
        </w:rPr>
        <w:t>5.</w:t>
      </w:r>
      <w:r>
        <w:rPr>
          <w:rFonts w:hint="eastAsia"/>
          <w:sz w:val="24"/>
          <w:szCs w:val="24"/>
        </w:rPr>
        <w:t>如果报名或通过符合性审查的投标人少于三家，本次招标终止。</w:t>
      </w:r>
    </w:p>
    <w:p w14:paraId="7F261904" w14:textId="77777777" w:rsidR="00E0770B" w:rsidRDefault="0086390F" w:rsidP="0000198C">
      <w:pPr>
        <w:pStyle w:val="5"/>
      </w:pPr>
      <w:r>
        <w:rPr>
          <w:rFonts w:hint="eastAsia"/>
        </w:rPr>
        <w:t>四、招标人联系方式：</w:t>
      </w:r>
    </w:p>
    <w:p w14:paraId="739AAB48" w14:textId="77777777" w:rsidR="00E0770B" w:rsidRDefault="0086390F">
      <w:pPr>
        <w:rPr>
          <w:sz w:val="24"/>
          <w:szCs w:val="24"/>
        </w:rPr>
      </w:pPr>
      <w:r>
        <w:rPr>
          <w:rFonts w:hint="eastAsia"/>
          <w:sz w:val="24"/>
          <w:szCs w:val="24"/>
        </w:rPr>
        <w:t>招标人名称：立根融资租赁有限公司、立根融资租赁（上海）有限公司</w:t>
      </w:r>
    </w:p>
    <w:p w14:paraId="0FA9DA87" w14:textId="77777777" w:rsidR="00E0770B" w:rsidRDefault="00E0770B">
      <w:pPr>
        <w:rPr>
          <w:sz w:val="24"/>
          <w:szCs w:val="24"/>
        </w:rPr>
      </w:pPr>
    </w:p>
    <w:p w14:paraId="023119C7" w14:textId="77777777" w:rsidR="00E0770B" w:rsidRDefault="0086390F">
      <w:pPr>
        <w:rPr>
          <w:sz w:val="24"/>
          <w:szCs w:val="24"/>
        </w:rPr>
      </w:pPr>
      <w:r>
        <w:rPr>
          <w:rFonts w:hint="eastAsia"/>
          <w:sz w:val="24"/>
          <w:szCs w:val="24"/>
        </w:rPr>
        <w:t>联系人</w:t>
      </w:r>
      <w:r>
        <w:rPr>
          <w:rFonts w:hint="eastAsia"/>
          <w:sz w:val="24"/>
          <w:szCs w:val="24"/>
        </w:rPr>
        <w:t>1:</w:t>
      </w:r>
      <w:r>
        <w:rPr>
          <w:rFonts w:hint="eastAsia"/>
          <w:sz w:val="24"/>
          <w:szCs w:val="24"/>
        </w:rPr>
        <w:t>王欣雨</w:t>
      </w:r>
    </w:p>
    <w:p w14:paraId="30B6ABA1" w14:textId="0A0C8094" w:rsidR="00E0770B" w:rsidRDefault="0086390F">
      <w:r>
        <w:rPr>
          <w:rFonts w:hint="eastAsia"/>
          <w:sz w:val="24"/>
          <w:szCs w:val="24"/>
        </w:rPr>
        <w:t>电话：</w:t>
      </w:r>
      <w:r w:rsidR="00E86E35" w:rsidRPr="00E86E35">
        <w:rPr>
          <w:sz w:val="24"/>
          <w:szCs w:val="24"/>
        </w:rPr>
        <w:t>020-28028391</w:t>
      </w:r>
      <w:r w:rsidR="00E86E35">
        <w:rPr>
          <w:rFonts w:hint="eastAsia"/>
          <w:sz w:val="24"/>
          <w:szCs w:val="24"/>
        </w:rPr>
        <w:t>,</w:t>
      </w:r>
      <w:r>
        <w:rPr>
          <w:sz w:val="24"/>
          <w:szCs w:val="24"/>
        </w:rPr>
        <w:t>15112515700</w:t>
      </w:r>
    </w:p>
    <w:p w14:paraId="6AE30C24" w14:textId="0FAB08A0" w:rsidR="00E0770B" w:rsidRDefault="0086390F">
      <w:pPr>
        <w:rPr>
          <w:sz w:val="24"/>
          <w:szCs w:val="24"/>
        </w:rPr>
      </w:pPr>
      <w:r>
        <w:rPr>
          <w:rFonts w:hint="eastAsia"/>
        </w:rPr>
        <w:t>邮箱：</w:t>
      </w:r>
      <w:r w:rsidR="00E86E35" w:rsidRPr="00E86E35">
        <w:t>lgzl@legend-leasing.com</w:t>
      </w:r>
    </w:p>
    <w:p w14:paraId="2355AAF4" w14:textId="77777777" w:rsidR="00E0770B" w:rsidRDefault="00E0770B">
      <w:pPr>
        <w:rPr>
          <w:sz w:val="24"/>
          <w:szCs w:val="24"/>
        </w:rPr>
      </w:pPr>
    </w:p>
    <w:p w14:paraId="288C1F72" w14:textId="77777777" w:rsidR="00E0770B" w:rsidRDefault="0086390F">
      <w:pPr>
        <w:rPr>
          <w:sz w:val="24"/>
          <w:szCs w:val="24"/>
        </w:rPr>
      </w:pPr>
      <w:r>
        <w:rPr>
          <w:rFonts w:hint="eastAsia"/>
          <w:sz w:val="24"/>
          <w:szCs w:val="24"/>
        </w:rPr>
        <w:t>联系人</w:t>
      </w:r>
      <w:r>
        <w:rPr>
          <w:rFonts w:hint="eastAsia"/>
          <w:sz w:val="24"/>
          <w:szCs w:val="24"/>
        </w:rPr>
        <w:t>2</w:t>
      </w:r>
      <w:r>
        <w:rPr>
          <w:rFonts w:hint="eastAsia"/>
          <w:sz w:val="24"/>
          <w:szCs w:val="24"/>
        </w:rPr>
        <w:t>：陈颖</w:t>
      </w:r>
    </w:p>
    <w:p w14:paraId="229F12DC" w14:textId="77777777" w:rsidR="00E0770B" w:rsidRDefault="0086390F">
      <w:pPr>
        <w:rPr>
          <w:sz w:val="24"/>
          <w:szCs w:val="24"/>
        </w:rPr>
      </w:pPr>
      <w:r>
        <w:rPr>
          <w:rFonts w:hint="eastAsia"/>
          <w:sz w:val="24"/>
          <w:szCs w:val="24"/>
        </w:rPr>
        <w:t>电话：</w:t>
      </w:r>
      <w:r>
        <w:rPr>
          <w:rFonts w:hint="eastAsia"/>
          <w:sz w:val="24"/>
          <w:szCs w:val="24"/>
        </w:rPr>
        <w:t>18612130116</w:t>
      </w:r>
    </w:p>
    <w:p w14:paraId="4BA34F79" w14:textId="77777777" w:rsidR="00E0770B" w:rsidRDefault="0086390F">
      <w:pPr>
        <w:rPr>
          <w:sz w:val="24"/>
          <w:szCs w:val="24"/>
        </w:rPr>
      </w:pPr>
      <w:r>
        <w:rPr>
          <w:rFonts w:hint="eastAsia"/>
        </w:rPr>
        <w:t>邮箱：</w:t>
      </w:r>
      <w:r>
        <w:rPr>
          <w:rFonts w:hint="eastAsia"/>
        </w:rPr>
        <w:t xml:space="preserve"> </w:t>
      </w:r>
      <w:hyperlink r:id="rId9" w:history="1">
        <w:r w:rsidRPr="00E86E35">
          <w:t>chenying</w:t>
        </w:r>
        <w:r w:rsidRPr="00E86E35">
          <w:rPr>
            <w:rFonts w:hint="eastAsia"/>
          </w:rPr>
          <w:t>@legend-leasing.com</w:t>
        </w:r>
      </w:hyperlink>
    </w:p>
    <w:p w14:paraId="532CAEB8" w14:textId="77777777" w:rsidR="00E0770B" w:rsidRDefault="00E0770B"/>
    <w:p w14:paraId="7437B9E8" w14:textId="77777777" w:rsidR="00E0770B" w:rsidRDefault="0086390F" w:rsidP="00964503">
      <w:pPr>
        <w:pStyle w:val="1"/>
      </w:pPr>
      <w:r>
        <w:br w:type="page"/>
      </w:r>
      <w:r>
        <w:rPr>
          <w:rFonts w:hint="eastAsia"/>
        </w:rPr>
        <w:lastRenderedPageBreak/>
        <w:t>第二部分</w:t>
      </w:r>
      <w:r>
        <w:rPr>
          <w:rFonts w:hint="eastAsia"/>
        </w:rPr>
        <w:t xml:space="preserve"> </w:t>
      </w:r>
      <w:r>
        <w:rPr>
          <w:rFonts w:hint="eastAsia"/>
        </w:rPr>
        <w:t>投标人须知</w:t>
      </w:r>
    </w:p>
    <w:p w14:paraId="18E3FD28" w14:textId="77777777" w:rsidR="00E0770B" w:rsidRDefault="0086390F" w:rsidP="0000198C">
      <w:pPr>
        <w:pStyle w:val="5"/>
      </w:pPr>
      <w:r>
        <w:rPr>
          <w:rFonts w:hint="eastAsia"/>
        </w:rPr>
        <w:t>一</w:t>
      </w:r>
      <w:r>
        <w:t>、</w:t>
      </w:r>
      <w:r>
        <w:rPr>
          <w:rFonts w:hint="eastAsia"/>
        </w:rPr>
        <w:t>总则</w:t>
      </w:r>
    </w:p>
    <w:p w14:paraId="7D73B561" w14:textId="77777777" w:rsidR="00E0770B" w:rsidRDefault="0086390F">
      <w:pPr>
        <w:rPr>
          <w:b/>
          <w:sz w:val="28"/>
          <w:szCs w:val="24"/>
        </w:rPr>
      </w:pPr>
      <w:r>
        <w:rPr>
          <w:rFonts w:hint="eastAsia"/>
          <w:b/>
          <w:sz w:val="28"/>
          <w:szCs w:val="24"/>
        </w:rPr>
        <w:t>1.</w:t>
      </w:r>
      <w:r>
        <w:rPr>
          <w:rFonts w:hint="eastAsia"/>
          <w:b/>
          <w:sz w:val="28"/>
          <w:szCs w:val="24"/>
        </w:rPr>
        <w:t>说明</w:t>
      </w:r>
    </w:p>
    <w:p w14:paraId="5B023FE0" w14:textId="77777777" w:rsidR="00E0770B" w:rsidRDefault="0086390F">
      <w:pPr>
        <w:pStyle w:val="af8"/>
        <w:numPr>
          <w:ilvl w:val="0"/>
          <w:numId w:val="1"/>
        </w:numPr>
        <w:ind w:firstLineChars="0"/>
        <w:rPr>
          <w:sz w:val="24"/>
        </w:rPr>
      </w:pPr>
      <w:r>
        <w:rPr>
          <w:rFonts w:hint="eastAsia"/>
          <w:sz w:val="24"/>
        </w:rPr>
        <w:t>招标范围：立根融资租赁有限公司与立根融资租赁（上海）有限公司融资租赁资产证券化（</w:t>
      </w:r>
      <w:r>
        <w:rPr>
          <w:rFonts w:hint="eastAsia"/>
          <w:sz w:val="24"/>
        </w:rPr>
        <w:t>ABS</w:t>
      </w:r>
      <w:r>
        <w:rPr>
          <w:rFonts w:hint="eastAsia"/>
          <w:sz w:val="24"/>
        </w:rPr>
        <w:t>）项目招标，详见本招标文件第三部分《用户需求书》。</w:t>
      </w:r>
    </w:p>
    <w:p w14:paraId="005954F6" w14:textId="77777777" w:rsidR="00E0770B" w:rsidRDefault="0086390F">
      <w:pPr>
        <w:rPr>
          <w:b/>
          <w:sz w:val="28"/>
          <w:szCs w:val="24"/>
        </w:rPr>
      </w:pPr>
      <w:r>
        <w:rPr>
          <w:rFonts w:hint="eastAsia"/>
          <w:b/>
          <w:sz w:val="28"/>
          <w:szCs w:val="24"/>
        </w:rPr>
        <w:t>2.</w:t>
      </w:r>
      <w:r>
        <w:rPr>
          <w:rFonts w:hint="eastAsia"/>
          <w:b/>
          <w:sz w:val="28"/>
          <w:szCs w:val="24"/>
        </w:rPr>
        <w:t>定义及解释</w:t>
      </w:r>
    </w:p>
    <w:p w14:paraId="7E1D1A02" w14:textId="77777777" w:rsidR="00E0770B" w:rsidRDefault="0086390F">
      <w:pPr>
        <w:pStyle w:val="af8"/>
        <w:numPr>
          <w:ilvl w:val="0"/>
          <w:numId w:val="2"/>
        </w:numPr>
        <w:ind w:firstLineChars="0"/>
        <w:rPr>
          <w:sz w:val="24"/>
        </w:rPr>
      </w:pPr>
      <w:r>
        <w:rPr>
          <w:rFonts w:hint="eastAsia"/>
          <w:sz w:val="24"/>
        </w:rPr>
        <w:t>服务：指投标人按用户需求书的要求提供的服务。</w:t>
      </w:r>
    </w:p>
    <w:p w14:paraId="3D7BCB38" w14:textId="77777777" w:rsidR="00E0770B" w:rsidRDefault="0086390F">
      <w:pPr>
        <w:pStyle w:val="af8"/>
        <w:numPr>
          <w:ilvl w:val="0"/>
          <w:numId w:val="2"/>
        </w:numPr>
        <w:ind w:firstLineChars="0"/>
        <w:rPr>
          <w:sz w:val="24"/>
        </w:rPr>
      </w:pPr>
      <w:r>
        <w:rPr>
          <w:rFonts w:hint="eastAsia"/>
          <w:sz w:val="24"/>
        </w:rPr>
        <w:t>招标人：立根融资租赁有限公司、立根融资租赁（上海）有限公司。</w:t>
      </w:r>
    </w:p>
    <w:p w14:paraId="512FFB3C" w14:textId="77777777" w:rsidR="00E0770B" w:rsidRDefault="0086390F">
      <w:pPr>
        <w:pStyle w:val="af8"/>
        <w:numPr>
          <w:ilvl w:val="0"/>
          <w:numId w:val="2"/>
        </w:numPr>
        <w:ind w:firstLineChars="0"/>
        <w:rPr>
          <w:sz w:val="24"/>
        </w:rPr>
      </w:pPr>
      <w:r>
        <w:rPr>
          <w:rFonts w:hint="eastAsia"/>
          <w:sz w:val="24"/>
        </w:rPr>
        <w:t>投标人：投标人是响应招标、参加投标的依法成立的法人企业。</w:t>
      </w:r>
    </w:p>
    <w:p w14:paraId="38C6091C" w14:textId="77777777" w:rsidR="00E0770B" w:rsidRDefault="0086390F">
      <w:pPr>
        <w:pStyle w:val="af8"/>
        <w:numPr>
          <w:ilvl w:val="0"/>
          <w:numId w:val="2"/>
        </w:numPr>
        <w:ind w:firstLineChars="0"/>
        <w:rPr>
          <w:sz w:val="24"/>
        </w:rPr>
      </w:pPr>
      <w:r>
        <w:rPr>
          <w:rFonts w:hint="eastAsia"/>
          <w:sz w:val="24"/>
        </w:rPr>
        <w:t>日期：指公历日。</w:t>
      </w:r>
    </w:p>
    <w:p w14:paraId="2058489F" w14:textId="77777777" w:rsidR="00E0770B" w:rsidRDefault="0086390F">
      <w:pPr>
        <w:pStyle w:val="af8"/>
        <w:numPr>
          <w:ilvl w:val="0"/>
          <w:numId w:val="2"/>
        </w:numPr>
        <w:ind w:firstLineChars="0"/>
        <w:rPr>
          <w:sz w:val="24"/>
        </w:rPr>
      </w:pPr>
      <w:r>
        <w:rPr>
          <w:rFonts w:hint="eastAsia"/>
          <w:sz w:val="24"/>
        </w:rPr>
        <w:t>时间：指每天</w:t>
      </w:r>
      <w:r>
        <w:rPr>
          <w:rFonts w:hint="eastAsia"/>
          <w:sz w:val="24"/>
        </w:rPr>
        <w:t>24</w:t>
      </w:r>
      <w:r>
        <w:rPr>
          <w:rFonts w:hint="eastAsia"/>
          <w:sz w:val="24"/>
        </w:rPr>
        <w:t>小时制。</w:t>
      </w:r>
    </w:p>
    <w:p w14:paraId="75E6C03E" w14:textId="77777777" w:rsidR="00E0770B" w:rsidRDefault="0086390F">
      <w:pPr>
        <w:pStyle w:val="af8"/>
        <w:numPr>
          <w:ilvl w:val="0"/>
          <w:numId w:val="2"/>
        </w:numPr>
        <w:ind w:firstLineChars="0"/>
        <w:rPr>
          <w:sz w:val="24"/>
        </w:rPr>
      </w:pPr>
      <w:r>
        <w:rPr>
          <w:rFonts w:hint="eastAsia"/>
          <w:sz w:val="24"/>
        </w:rPr>
        <w:t>合同：指由本次招标所产生的合同或合约文件。</w:t>
      </w:r>
    </w:p>
    <w:p w14:paraId="306A0B7A" w14:textId="77777777" w:rsidR="00E0770B" w:rsidRDefault="0086390F">
      <w:pPr>
        <w:pStyle w:val="af8"/>
        <w:numPr>
          <w:ilvl w:val="0"/>
          <w:numId w:val="2"/>
        </w:numPr>
        <w:ind w:firstLineChars="0"/>
        <w:rPr>
          <w:sz w:val="24"/>
        </w:rPr>
      </w:pPr>
      <w:r>
        <w:rPr>
          <w:rFonts w:hint="eastAsia"/>
          <w:sz w:val="24"/>
        </w:rPr>
        <w:t>招标文件中的标题或</w:t>
      </w:r>
      <w:proofErr w:type="gramStart"/>
      <w:r>
        <w:rPr>
          <w:rFonts w:hint="eastAsia"/>
          <w:sz w:val="24"/>
        </w:rPr>
        <w:t>题名仅</w:t>
      </w:r>
      <w:proofErr w:type="gramEnd"/>
      <w:r>
        <w:rPr>
          <w:rFonts w:hint="eastAsia"/>
          <w:sz w:val="24"/>
        </w:rPr>
        <w:t>起引导作用，而不应视为对招标文件内容的理解和解释。</w:t>
      </w:r>
    </w:p>
    <w:p w14:paraId="6F471205" w14:textId="77777777" w:rsidR="00E0770B" w:rsidRDefault="0086390F">
      <w:pPr>
        <w:pStyle w:val="af8"/>
        <w:numPr>
          <w:ilvl w:val="0"/>
          <w:numId w:val="2"/>
        </w:numPr>
        <w:ind w:firstLineChars="0"/>
        <w:rPr>
          <w:sz w:val="24"/>
        </w:rPr>
      </w:pPr>
      <w:r>
        <w:rPr>
          <w:rFonts w:hint="eastAsia"/>
          <w:sz w:val="24"/>
        </w:rPr>
        <w:t>招标文件中所规定的“书面形式”，是指任何手写的，打印的或印刷的通讯文件，包括电报和传真发送。</w:t>
      </w:r>
    </w:p>
    <w:p w14:paraId="148B4DB1" w14:textId="77777777" w:rsidR="00E0770B" w:rsidRDefault="0086390F">
      <w:pPr>
        <w:rPr>
          <w:b/>
          <w:sz w:val="28"/>
          <w:szCs w:val="24"/>
        </w:rPr>
      </w:pPr>
      <w:r>
        <w:rPr>
          <w:rFonts w:hint="eastAsia"/>
          <w:b/>
          <w:sz w:val="28"/>
          <w:szCs w:val="24"/>
        </w:rPr>
        <w:t>3.</w:t>
      </w:r>
      <w:r>
        <w:rPr>
          <w:rFonts w:hint="eastAsia"/>
          <w:b/>
          <w:sz w:val="28"/>
          <w:szCs w:val="24"/>
        </w:rPr>
        <w:t>合格投标人资格要求</w:t>
      </w:r>
    </w:p>
    <w:p w14:paraId="3F304D27" w14:textId="77777777" w:rsidR="00E0770B" w:rsidRDefault="0086390F">
      <w:pPr>
        <w:pStyle w:val="af8"/>
        <w:ind w:left="1080" w:firstLineChars="0" w:firstLine="0"/>
        <w:rPr>
          <w:sz w:val="24"/>
        </w:rPr>
      </w:pPr>
      <w:r>
        <w:rPr>
          <w:rFonts w:hint="eastAsia"/>
          <w:sz w:val="24"/>
        </w:rPr>
        <w:t>按《招标公告》的规定。</w:t>
      </w:r>
    </w:p>
    <w:p w14:paraId="3B0CA071" w14:textId="77777777" w:rsidR="00E0770B" w:rsidRDefault="0086390F">
      <w:pPr>
        <w:rPr>
          <w:b/>
          <w:sz w:val="28"/>
          <w:szCs w:val="24"/>
        </w:rPr>
      </w:pPr>
      <w:r>
        <w:rPr>
          <w:rFonts w:hint="eastAsia"/>
          <w:b/>
          <w:sz w:val="28"/>
          <w:szCs w:val="24"/>
        </w:rPr>
        <w:t>4.</w:t>
      </w:r>
      <w:r>
        <w:rPr>
          <w:rFonts w:hint="eastAsia"/>
          <w:b/>
          <w:sz w:val="28"/>
          <w:szCs w:val="24"/>
        </w:rPr>
        <w:t>纪律与保密事项</w:t>
      </w:r>
    </w:p>
    <w:p w14:paraId="6E73EFA1" w14:textId="77777777" w:rsidR="00E0770B" w:rsidRDefault="0086390F">
      <w:pPr>
        <w:pStyle w:val="af8"/>
        <w:numPr>
          <w:ilvl w:val="0"/>
          <w:numId w:val="3"/>
        </w:numPr>
        <w:ind w:firstLineChars="0"/>
        <w:rPr>
          <w:sz w:val="24"/>
        </w:rPr>
      </w:pPr>
      <w:r>
        <w:rPr>
          <w:rFonts w:hint="eastAsia"/>
          <w:sz w:val="24"/>
        </w:rPr>
        <w:t>凡参与投标工作的有关人员均不得向他人透露已获得招标文件的潜在投标人的名称、数量以及可能影响公平竞争的有关投标招标的其他情况。</w:t>
      </w:r>
    </w:p>
    <w:p w14:paraId="70BCF8DC" w14:textId="77777777" w:rsidR="00E0770B" w:rsidRDefault="0086390F">
      <w:pPr>
        <w:pStyle w:val="af8"/>
        <w:numPr>
          <w:ilvl w:val="0"/>
          <w:numId w:val="3"/>
        </w:numPr>
        <w:ind w:firstLineChars="0"/>
        <w:rPr>
          <w:sz w:val="24"/>
        </w:rPr>
      </w:pPr>
      <w:r>
        <w:rPr>
          <w:rFonts w:hint="eastAsia"/>
          <w:sz w:val="24"/>
        </w:rPr>
        <w:t>开标后，直至向中标的投标人发出《中标通知书》时止，凡与审查、澄清、比较和评价等招标工作有关的资料以及授标意见等，均不得向投标人及与评标无关的其他人透露。</w:t>
      </w:r>
    </w:p>
    <w:p w14:paraId="1CA3F60D" w14:textId="77777777" w:rsidR="00E0770B" w:rsidRDefault="0086390F">
      <w:pPr>
        <w:pStyle w:val="af8"/>
        <w:numPr>
          <w:ilvl w:val="0"/>
          <w:numId w:val="3"/>
        </w:numPr>
        <w:ind w:firstLineChars="0"/>
        <w:rPr>
          <w:sz w:val="24"/>
        </w:rPr>
      </w:pPr>
      <w:r>
        <w:rPr>
          <w:rFonts w:hint="eastAsia"/>
          <w:sz w:val="24"/>
        </w:rPr>
        <w:t>除投标人被要求对投标文件进行澄清外，从开标</w:t>
      </w:r>
      <w:proofErr w:type="gramStart"/>
      <w:r>
        <w:rPr>
          <w:rFonts w:hint="eastAsia"/>
          <w:sz w:val="24"/>
        </w:rPr>
        <w:t>至签订</w:t>
      </w:r>
      <w:proofErr w:type="gramEnd"/>
      <w:r>
        <w:rPr>
          <w:rFonts w:hint="eastAsia"/>
          <w:sz w:val="24"/>
        </w:rPr>
        <w:t>合同期间，投标人不得就与其投标文件有关的事项主动与评标委员会、招标代理机构（若有）以及招标人联系。</w:t>
      </w:r>
    </w:p>
    <w:p w14:paraId="59231A60" w14:textId="77777777" w:rsidR="00E0770B" w:rsidRDefault="0086390F">
      <w:pPr>
        <w:pStyle w:val="af8"/>
        <w:numPr>
          <w:ilvl w:val="0"/>
          <w:numId w:val="3"/>
        </w:numPr>
        <w:ind w:firstLineChars="0"/>
        <w:rPr>
          <w:sz w:val="24"/>
        </w:rPr>
      </w:pPr>
      <w:r>
        <w:rPr>
          <w:rFonts w:hint="eastAsia"/>
          <w:sz w:val="24"/>
        </w:rPr>
        <w:t>从开标</w:t>
      </w:r>
      <w:proofErr w:type="gramStart"/>
      <w:r>
        <w:rPr>
          <w:rFonts w:hint="eastAsia"/>
          <w:sz w:val="24"/>
        </w:rPr>
        <w:t>至签订</w:t>
      </w:r>
      <w:proofErr w:type="gramEnd"/>
      <w:r>
        <w:rPr>
          <w:rFonts w:hint="eastAsia"/>
          <w:sz w:val="24"/>
        </w:rPr>
        <w:t>合同期间，投标人试图在投标文件审查、澄清、比较和评价时对评标委员会和招标代理机构（若有）施加任何影响或对招标人的比较及授予合同的决定进行影响，都可能导致其投标文件被拒绝或者中标人资格被取消。</w:t>
      </w:r>
    </w:p>
    <w:p w14:paraId="32B7C3EB" w14:textId="77777777" w:rsidR="00E0770B" w:rsidRDefault="0086390F">
      <w:pPr>
        <w:pStyle w:val="af8"/>
        <w:numPr>
          <w:ilvl w:val="0"/>
          <w:numId w:val="3"/>
        </w:numPr>
        <w:ind w:firstLineChars="0"/>
        <w:rPr>
          <w:sz w:val="24"/>
        </w:rPr>
      </w:pPr>
      <w:r>
        <w:rPr>
          <w:rFonts w:hint="eastAsia"/>
          <w:sz w:val="24"/>
        </w:rPr>
        <w:t>投标人不得串通作弊，以不正当的手段妨碍、排挤其他投标人，扰乱招标市场，破坏公平竞争原则。</w:t>
      </w:r>
    </w:p>
    <w:p w14:paraId="4EE3EF8D" w14:textId="77777777" w:rsidR="00E0770B" w:rsidRDefault="0086390F">
      <w:pPr>
        <w:pStyle w:val="af8"/>
        <w:numPr>
          <w:ilvl w:val="0"/>
          <w:numId w:val="3"/>
        </w:numPr>
        <w:ind w:firstLineChars="0"/>
        <w:rPr>
          <w:sz w:val="24"/>
        </w:rPr>
      </w:pPr>
      <w:r>
        <w:rPr>
          <w:rFonts w:hint="eastAsia"/>
          <w:sz w:val="24"/>
        </w:rPr>
        <w:t>获得本招标文件者，应对文件进行保密，不得用作本次投标以外的任</w:t>
      </w:r>
      <w:r>
        <w:rPr>
          <w:rFonts w:hint="eastAsia"/>
          <w:sz w:val="24"/>
        </w:rPr>
        <w:lastRenderedPageBreak/>
        <w:t>何用途。招标人有权要求投标人在开标后归还招标文件中的保密的文件和资料。</w:t>
      </w:r>
    </w:p>
    <w:p w14:paraId="1969E49E" w14:textId="77777777" w:rsidR="00E0770B" w:rsidRDefault="0086390F">
      <w:pPr>
        <w:pStyle w:val="af8"/>
        <w:numPr>
          <w:ilvl w:val="0"/>
          <w:numId w:val="3"/>
        </w:numPr>
        <w:ind w:firstLineChars="0"/>
        <w:rPr>
          <w:sz w:val="24"/>
        </w:rPr>
      </w:pPr>
      <w:r>
        <w:rPr>
          <w:rFonts w:hint="eastAsia"/>
          <w:sz w:val="24"/>
        </w:rPr>
        <w:t>由招标人向投标人提供的图纸、详细资料、样品、模型、模件和所有其他资料，被视为保密资料，仅被用于它所规定的用途，除非得到招标人的同意，投标人不能向任何第三方透露。</w:t>
      </w:r>
    </w:p>
    <w:p w14:paraId="0E744690" w14:textId="77777777" w:rsidR="00E0770B" w:rsidRDefault="0086390F">
      <w:pPr>
        <w:pStyle w:val="af8"/>
        <w:ind w:firstLineChars="0" w:firstLine="0"/>
        <w:rPr>
          <w:b/>
          <w:sz w:val="28"/>
          <w:szCs w:val="24"/>
        </w:rPr>
      </w:pPr>
      <w:r>
        <w:rPr>
          <w:rFonts w:hint="eastAsia"/>
          <w:b/>
          <w:sz w:val="28"/>
          <w:szCs w:val="24"/>
        </w:rPr>
        <w:t>5.</w:t>
      </w:r>
      <w:r>
        <w:rPr>
          <w:rFonts w:hint="eastAsia"/>
          <w:b/>
          <w:sz w:val="28"/>
          <w:szCs w:val="24"/>
        </w:rPr>
        <w:t>保证</w:t>
      </w:r>
    </w:p>
    <w:p w14:paraId="1DC3A887" w14:textId="77777777" w:rsidR="00E0770B" w:rsidRDefault="0086390F">
      <w:pPr>
        <w:pStyle w:val="af8"/>
        <w:numPr>
          <w:ilvl w:val="0"/>
          <w:numId w:val="4"/>
        </w:numPr>
        <w:ind w:firstLineChars="0"/>
        <w:rPr>
          <w:sz w:val="24"/>
        </w:rPr>
      </w:pPr>
      <w:r>
        <w:rPr>
          <w:rFonts w:hint="eastAsia"/>
          <w:sz w:val="24"/>
        </w:rPr>
        <w:t>投标人必须保证所提供给招标人的资料和数据是真实的，并承担相应的法律责任。</w:t>
      </w:r>
    </w:p>
    <w:p w14:paraId="76250EF1" w14:textId="77777777" w:rsidR="00E0770B" w:rsidRDefault="0086390F">
      <w:pPr>
        <w:pStyle w:val="af8"/>
        <w:numPr>
          <w:ilvl w:val="0"/>
          <w:numId w:val="4"/>
        </w:numPr>
        <w:ind w:firstLineChars="0"/>
        <w:rPr>
          <w:sz w:val="24"/>
        </w:rPr>
      </w:pPr>
      <w:r>
        <w:rPr>
          <w:rFonts w:hint="eastAsia"/>
          <w:sz w:val="24"/>
        </w:rPr>
        <w:t>投标人同意招标文件的相关条款，放弃对招标文件提出误解和质疑的一切权利。</w:t>
      </w:r>
    </w:p>
    <w:p w14:paraId="06BB33D5" w14:textId="77777777" w:rsidR="00E0770B" w:rsidRDefault="0086390F">
      <w:pPr>
        <w:pStyle w:val="af8"/>
        <w:ind w:firstLineChars="0" w:firstLine="0"/>
        <w:rPr>
          <w:b/>
          <w:sz w:val="28"/>
          <w:szCs w:val="24"/>
        </w:rPr>
      </w:pPr>
      <w:r>
        <w:rPr>
          <w:rFonts w:hint="eastAsia"/>
          <w:b/>
          <w:sz w:val="28"/>
          <w:szCs w:val="24"/>
        </w:rPr>
        <w:t>6.</w:t>
      </w:r>
      <w:r>
        <w:rPr>
          <w:rFonts w:hint="eastAsia"/>
          <w:b/>
          <w:sz w:val="28"/>
          <w:szCs w:val="24"/>
        </w:rPr>
        <w:t>投标人知悉</w:t>
      </w:r>
    </w:p>
    <w:p w14:paraId="56C024A8" w14:textId="77777777" w:rsidR="00E0770B" w:rsidRDefault="0086390F">
      <w:pPr>
        <w:pStyle w:val="af8"/>
        <w:numPr>
          <w:ilvl w:val="0"/>
          <w:numId w:val="5"/>
        </w:numPr>
        <w:ind w:firstLineChars="0"/>
        <w:rPr>
          <w:sz w:val="24"/>
        </w:rPr>
      </w:pPr>
      <w:r>
        <w:rPr>
          <w:rFonts w:hint="eastAsia"/>
          <w:sz w:val="24"/>
        </w:rPr>
        <w:t>凡参加本次招标的投标人被视为已充分认识和理解了任何与本项目有关的影响事项和困难、风险等情况。</w:t>
      </w:r>
    </w:p>
    <w:p w14:paraId="244B164D" w14:textId="77777777" w:rsidR="00E0770B" w:rsidRDefault="0086390F">
      <w:pPr>
        <w:numPr>
          <w:ilvl w:val="0"/>
          <w:numId w:val="5"/>
        </w:numPr>
        <w:rPr>
          <w:sz w:val="24"/>
        </w:rPr>
      </w:pPr>
      <w:r>
        <w:rPr>
          <w:rFonts w:hint="eastAsia"/>
          <w:sz w:val="24"/>
        </w:rPr>
        <w:t>投标人同意提供招标人可能要求的与投标有关的一切数据或资料。</w:t>
      </w:r>
    </w:p>
    <w:p w14:paraId="6FA35692" w14:textId="77777777" w:rsidR="00E0770B" w:rsidRDefault="0086390F" w:rsidP="0000198C">
      <w:pPr>
        <w:pStyle w:val="5"/>
      </w:pPr>
      <w:r>
        <w:rPr>
          <w:rFonts w:hint="eastAsia"/>
        </w:rPr>
        <w:t>二</w:t>
      </w:r>
      <w:r>
        <w:t>、</w:t>
      </w:r>
      <w:r>
        <w:rPr>
          <w:rFonts w:hint="eastAsia"/>
        </w:rPr>
        <w:t>招标文件</w:t>
      </w:r>
    </w:p>
    <w:p w14:paraId="683D0DA2" w14:textId="77777777" w:rsidR="00E0770B" w:rsidRDefault="0086390F">
      <w:pPr>
        <w:rPr>
          <w:b/>
          <w:sz w:val="28"/>
          <w:szCs w:val="24"/>
        </w:rPr>
      </w:pPr>
      <w:r>
        <w:rPr>
          <w:rFonts w:hint="eastAsia"/>
          <w:b/>
          <w:sz w:val="28"/>
          <w:szCs w:val="24"/>
        </w:rPr>
        <w:t>7.</w:t>
      </w:r>
      <w:r>
        <w:rPr>
          <w:rFonts w:hint="eastAsia"/>
          <w:b/>
          <w:sz w:val="28"/>
          <w:szCs w:val="24"/>
        </w:rPr>
        <w:t>招标文件构成</w:t>
      </w:r>
    </w:p>
    <w:p w14:paraId="0940DD97" w14:textId="77777777" w:rsidR="00E0770B" w:rsidRDefault="0086390F">
      <w:pPr>
        <w:pStyle w:val="af8"/>
        <w:ind w:left="1080" w:firstLineChars="0" w:firstLine="0"/>
        <w:rPr>
          <w:sz w:val="24"/>
        </w:rPr>
      </w:pPr>
      <w:r>
        <w:rPr>
          <w:rFonts w:hint="eastAsia"/>
          <w:sz w:val="24"/>
        </w:rPr>
        <w:t>招标人要求提供的资料、服务、招标过程和合同条件在招标文件中均有说明。招标文件包括：</w:t>
      </w:r>
    </w:p>
    <w:p w14:paraId="1881A640" w14:textId="77777777" w:rsidR="00E0770B" w:rsidRDefault="0086390F">
      <w:pPr>
        <w:pStyle w:val="af8"/>
        <w:ind w:left="1080" w:firstLineChars="0" w:firstLine="0"/>
        <w:rPr>
          <w:sz w:val="24"/>
        </w:rPr>
      </w:pPr>
      <w:r>
        <w:rPr>
          <w:rFonts w:hint="eastAsia"/>
          <w:sz w:val="24"/>
        </w:rPr>
        <w:t>第一部分</w:t>
      </w:r>
      <w:r>
        <w:rPr>
          <w:rFonts w:hint="eastAsia"/>
          <w:sz w:val="24"/>
        </w:rPr>
        <w:t xml:space="preserve"> </w:t>
      </w:r>
      <w:r>
        <w:rPr>
          <w:rFonts w:hint="eastAsia"/>
          <w:sz w:val="24"/>
        </w:rPr>
        <w:t>招标公告</w:t>
      </w:r>
    </w:p>
    <w:p w14:paraId="40D3A829" w14:textId="77777777" w:rsidR="00E0770B" w:rsidRDefault="0086390F">
      <w:pPr>
        <w:pStyle w:val="af8"/>
        <w:ind w:left="1080" w:firstLineChars="0" w:firstLine="0"/>
        <w:rPr>
          <w:sz w:val="24"/>
        </w:rPr>
      </w:pPr>
      <w:r>
        <w:rPr>
          <w:rFonts w:hint="eastAsia"/>
          <w:sz w:val="24"/>
        </w:rPr>
        <w:t>第二部分</w:t>
      </w:r>
      <w:r>
        <w:rPr>
          <w:rFonts w:hint="eastAsia"/>
          <w:sz w:val="24"/>
        </w:rPr>
        <w:t xml:space="preserve"> </w:t>
      </w:r>
      <w:r>
        <w:rPr>
          <w:rFonts w:hint="eastAsia"/>
          <w:sz w:val="24"/>
        </w:rPr>
        <w:t>投标人须知</w:t>
      </w:r>
    </w:p>
    <w:p w14:paraId="12E70E9B" w14:textId="77777777" w:rsidR="00E0770B" w:rsidRDefault="0086390F">
      <w:pPr>
        <w:pStyle w:val="af8"/>
        <w:ind w:left="1080" w:firstLineChars="0" w:firstLine="0"/>
        <w:rPr>
          <w:sz w:val="24"/>
        </w:rPr>
      </w:pPr>
      <w:r>
        <w:rPr>
          <w:rFonts w:hint="eastAsia"/>
          <w:sz w:val="24"/>
        </w:rPr>
        <w:t>第三部分</w:t>
      </w:r>
      <w:r>
        <w:rPr>
          <w:rFonts w:hint="eastAsia"/>
          <w:sz w:val="24"/>
        </w:rPr>
        <w:t xml:space="preserve"> </w:t>
      </w:r>
      <w:r>
        <w:rPr>
          <w:rFonts w:hint="eastAsia"/>
          <w:sz w:val="24"/>
        </w:rPr>
        <w:t>用户需求书</w:t>
      </w:r>
    </w:p>
    <w:p w14:paraId="4527FE64" w14:textId="77777777" w:rsidR="00E0770B" w:rsidRDefault="0086390F">
      <w:pPr>
        <w:pStyle w:val="af8"/>
        <w:ind w:left="1080" w:firstLineChars="0" w:firstLine="0"/>
        <w:rPr>
          <w:sz w:val="24"/>
        </w:rPr>
      </w:pPr>
      <w:r>
        <w:rPr>
          <w:rFonts w:hint="eastAsia"/>
          <w:sz w:val="24"/>
        </w:rPr>
        <w:t>第四部分</w:t>
      </w:r>
      <w:r>
        <w:rPr>
          <w:rFonts w:hint="eastAsia"/>
          <w:sz w:val="24"/>
        </w:rPr>
        <w:t xml:space="preserve"> </w:t>
      </w:r>
      <w:r>
        <w:rPr>
          <w:rFonts w:hint="eastAsia"/>
          <w:sz w:val="24"/>
        </w:rPr>
        <w:t>投标文件格式</w:t>
      </w:r>
    </w:p>
    <w:p w14:paraId="2A571101" w14:textId="77777777" w:rsidR="00E0770B" w:rsidRDefault="0086390F">
      <w:pPr>
        <w:rPr>
          <w:b/>
          <w:sz w:val="28"/>
          <w:szCs w:val="24"/>
        </w:rPr>
      </w:pPr>
      <w:r>
        <w:rPr>
          <w:rFonts w:hint="eastAsia"/>
          <w:b/>
          <w:sz w:val="28"/>
          <w:szCs w:val="24"/>
        </w:rPr>
        <w:t>8.</w:t>
      </w:r>
      <w:r>
        <w:rPr>
          <w:rFonts w:hint="eastAsia"/>
          <w:b/>
          <w:sz w:val="28"/>
          <w:szCs w:val="24"/>
        </w:rPr>
        <w:t>招标文件的澄清和更改</w:t>
      </w:r>
    </w:p>
    <w:p w14:paraId="6934228F" w14:textId="77777777" w:rsidR="00E0770B" w:rsidRDefault="0086390F">
      <w:pPr>
        <w:pStyle w:val="af8"/>
        <w:numPr>
          <w:ilvl w:val="0"/>
          <w:numId w:val="6"/>
        </w:numPr>
        <w:ind w:firstLineChars="0"/>
        <w:rPr>
          <w:sz w:val="24"/>
        </w:rPr>
      </w:pPr>
      <w:r>
        <w:rPr>
          <w:rFonts w:hint="eastAsia"/>
          <w:sz w:val="24"/>
        </w:rPr>
        <w:t>任何要求对招标文件进行澄清的投标人，均应以书面形式通知招标人。</w:t>
      </w:r>
    </w:p>
    <w:p w14:paraId="101EC7EE" w14:textId="77777777" w:rsidR="00E0770B" w:rsidRDefault="0086390F">
      <w:pPr>
        <w:pStyle w:val="af8"/>
        <w:numPr>
          <w:ilvl w:val="0"/>
          <w:numId w:val="6"/>
        </w:numPr>
        <w:ind w:firstLineChars="0"/>
        <w:rPr>
          <w:sz w:val="24"/>
        </w:rPr>
      </w:pPr>
      <w:r>
        <w:rPr>
          <w:rFonts w:hint="eastAsia"/>
          <w:sz w:val="24"/>
        </w:rPr>
        <w:t>招标文件的澄清和修改文件将以书面形式通知所有领取招标文件的投标人，该澄清和修改文件也是招标文件的组成部分。</w:t>
      </w:r>
    </w:p>
    <w:p w14:paraId="07E8B23B" w14:textId="77777777" w:rsidR="00E0770B" w:rsidRDefault="0086390F">
      <w:pPr>
        <w:pStyle w:val="af8"/>
        <w:numPr>
          <w:ilvl w:val="0"/>
          <w:numId w:val="6"/>
        </w:numPr>
        <w:ind w:firstLineChars="0"/>
        <w:rPr>
          <w:sz w:val="24"/>
        </w:rPr>
      </w:pPr>
      <w:r>
        <w:rPr>
          <w:rFonts w:hint="eastAsia"/>
          <w:sz w:val="24"/>
        </w:rPr>
        <w:t>投标人在收到招标人发给的任何澄清和修改文件时，都应在收到后立即以书面形式向招标人确认。</w:t>
      </w:r>
    </w:p>
    <w:p w14:paraId="050A40D4" w14:textId="77777777" w:rsidR="00E0770B" w:rsidRDefault="0086390F">
      <w:pPr>
        <w:pStyle w:val="af8"/>
        <w:numPr>
          <w:ilvl w:val="0"/>
          <w:numId w:val="6"/>
        </w:numPr>
        <w:ind w:firstLineChars="0"/>
        <w:rPr>
          <w:sz w:val="24"/>
        </w:rPr>
      </w:pPr>
      <w:r>
        <w:rPr>
          <w:rFonts w:hint="eastAsia"/>
          <w:sz w:val="24"/>
        </w:rPr>
        <w:t>对招标文件中描述有歧义或前后不一致的地方，评标委员会有权进行评判。但对同一条款的评判应适用于每个投标人。</w:t>
      </w:r>
    </w:p>
    <w:p w14:paraId="7565ABC0" w14:textId="77777777" w:rsidR="00E0770B" w:rsidRDefault="0086390F" w:rsidP="0000198C">
      <w:pPr>
        <w:pStyle w:val="5"/>
      </w:pPr>
      <w:r>
        <w:rPr>
          <w:rFonts w:hint="eastAsia"/>
        </w:rPr>
        <w:t>三</w:t>
      </w:r>
      <w:r>
        <w:t>、</w:t>
      </w:r>
      <w:r>
        <w:rPr>
          <w:rFonts w:hint="eastAsia"/>
        </w:rPr>
        <w:t>投标文件的编制</w:t>
      </w:r>
    </w:p>
    <w:p w14:paraId="587AE16E" w14:textId="77777777" w:rsidR="00E0770B" w:rsidRDefault="0086390F">
      <w:pPr>
        <w:rPr>
          <w:b/>
          <w:sz w:val="28"/>
          <w:szCs w:val="24"/>
        </w:rPr>
      </w:pPr>
      <w:r>
        <w:rPr>
          <w:rFonts w:hint="eastAsia"/>
          <w:b/>
          <w:sz w:val="28"/>
          <w:szCs w:val="24"/>
        </w:rPr>
        <w:t>9.</w:t>
      </w:r>
      <w:r>
        <w:rPr>
          <w:rFonts w:hint="eastAsia"/>
          <w:b/>
          <w:sz w:val="28"/>
          <w:szCs w:val="24"/>
        </w:rPr>
        <w:t>投标语言及计量</w:t>
      </w:r>
    </w:p>
    <w:p w14:paraId="7D271C63" w14:textId="77777777" w:rsidR="00E0770B" w:rsidRDefault="0086390F">
      <w:pPr>
        <w:pStyle w:val="af8"/>
        <w:numPr>
          <w:ilvl w:val="0"/>
          <w:numId w:val="7"/>
        </w:numPr>
        <w:ind w:firstLineChars="0"/>
        <w:rPr>
          <w:sz w:val="24"/>
        </w:rPr>
      </w:pPr>
      <w:r>
        <w:rPr>
          <w:rFonts w:hint="eastAsia"/>
          <w:sz w:val="24"/>
        </w:rPr>
        <w:t>投标文件及投标人和招标人就投标交换的文件和来往信件，应以中文书写。</w:t>
      </w:r>
    </w:p>
    <w:p w14:paraId="60790397" w14:textId="77777777" w:rsidR="00E0770B" w:rsidRDefault="0086390F">
      <w:pPr>
        <w:pStyle w:val="af8"/>
        <w:numPr>
          <w:ilvl w:val="0"/>
          <w:numId w:val="7"/>
        </w:numPr>
        <w:ind w:firstLineChars="0"/>
        <w:rPr>
          <w:sz w:val="24"/>
        </w:rPr>
      </w:pPr>
      <w:r>
        <w:rPr>
          <w:rFonts w:hint="eastAsia"/>
          <w:sz w:val="24"/>
        </w:rPr>
        <w:lastRenderedPageBreak/>
        <w:t>除在招标文件中另有特别规定外，计量单位应适用中华人民共和国法定计量单位（国际单位制和国家选定的其他计量单位）。</w:t>
      </w:r>
    </w:p>
    <w:p w14:paraId="1D8B9AD7" w14:textId="77777777" w:rsidR="00E0770B" w:rsidRDefault="0086390F">
      <w:pPr>
        <w:rPr>
          <w:sz w:val="22"/>
        </w:rPr>
      </w:pPr>
      <w:r>
        <w:rPr>
          <w:rFonts w:hint="eastAsia"/>
          <w:b/>
          <w:sz w:val="28"/>
          <w:szCs w:val="24"/>
        </w:rPr>
        <w:t>10.</w:t>
      </w:r>
      <w:r>
        <w:rPr>
          <w:rFonts w:hint="eastAsia"/>
          <w:b/>
          <w:sz w:val="28"/>
          <w:szCs w:val="24"/>
        </w:rPr>
        <w:t>投标文件的构成</w:t>
      </w:r>
    </w:p>
    <w:p w14:paraId="0FBFDB90" w14:textId="77777777" w:rsidR="00E0770B" w:rsidRDefault="0086390F">
      <w:pPr>
        <w:pStyle w:val="af8"/>
        <w:ind w:firstLineChars="0"/>
        <w:rPr>
          <w:sz w:val="24"/>
        </w:rPr>
      </w:pPr>
      <w:r>
        <w:rPr>
          <w:rFonts w:hint="eastAsia"/>
          <w:sz w:val="24"/>
        </w:rPr>
        <w:t>投标文件应该至少包括以下内容，请按顺序制作并编写页码，并对所提供材料的真实性负责（需盖公章）：</w:t>
      </w:r>
    </w:p>
    <w:p w14:paraId="4E56D24B" w14:textId="77777777" w:rsidR="00E0770B" w:rsidRDefault="0086390F">
      <w:pPr>
        <w:pStyle w:val="af8"/>
        <w:numPr>
          <w:ilvl w:val="0"/>
          <w:numId w:val="8"/>
        </w:numPr>
        <w:ind w:firstLineChars="0"/>
        <w:rPr>
          <w:sz w:val="24"/>
        </w:rPr>
      </w:pPr>
      <w:r>
        <w:rPr>
          <w:rFonts w:hint="eastAsia"/>
          <w:sz w:val="24"/>
        </w:rPr>
        <w:t>营业执照副本（复印件）</w:t>
      </w:r>
    </w:p>
    <w:p w14:paraId="73CE5CD0" w14:textId="77777777" w:rsidR="00E0770B" w:rsidRDefault="0086390F">
      <w:pPr>
        <w:pStyle w:val="af8"/>
        <w:numPr>
          <w:ilvl w:val="0"/>
          <w:numId w:val="8"/>
        </w:numPr>
        <w:ind w:firstLineChars="0"/>
        <w:rPr>
          <w:sz w:val="24"/>
        </w:rPr>
      </w:pPr>
      <w:r>
        <w:rPr>
          <w:rFonts w:hint="eastAsia"/>
          <w:sz w:val="24"/>
        </w:rPr>
        <w:t>经营证券业务许可证（复印件）</w:t>
      </w:r>
    </w:p>
    <w:p w14:paraId="4ECB8209" w14:textId="77777777" w:rsidR="00E0770B" w:rsidRDefault="0086390F">
      <w:pPr>
        <w:pStyle w:val="af8"/>
        <w:numPr>
          <w:ilvl w:val="0"/>
          <w:numId w:val="8"/>
        </w:numPr>
        <w:ind w:firstLineChars="0"/>
        <w:rPr>
          <w:sz w:val="24"/>
        </w:rPr>
      </w:pPr>
      <w:r>
        <w:rPr>
          <w:rFonts w:hint="eastAsia"/>
          <w:sz w:val="24"/>
        </w:rPr>
        <w:t>《投标函》（格式见招标文件第四部分之格式</w:t>
      </w:r>
      <w:r>
        <w:rPr>
          <w:rFonts w:hint="eastAsia"/>
          <w:sz w:val="24"/>
        </w:rPr>
        <w:t>1</w:t>
      </w:r>
      <w:r>
        <w:rPr>
          <w:rFonts w:hint="eastAsia"/>
          <w:sz w:val="24"/>
        </w:rPr>
        <w:t>）</w:t>
      </w:r>
    </w:p>
    <w:p w14:paraId="70487174" w14:textId="77777777" w:rsidR="00E0770B" w:rsidRDefault="0086390F">
      <w:pPr>
        <w:pStyle w:val="af8"/>
        <w:numPr>
          <w:ilvl w:val="0"/>
          <w:numId w:val="8"/>
        </w:numPr>
        <w:ind w:firstLineChars="0"/>
        <w:rPr>
          <w:sz w:val="24"/>
        </w:rPr>
      </w:pPr>
      <w:r>
        <w:rPr>
          <w:rFonts w:hint="eastAsia"/>
          <w:sz w:val="24"/>
        </w:rPr>
        <w:t>《法定代表人（负责人）证明书》（格式见招标文件第四部分之格式</w:t>
      </w:r>
      <w:r>
        <w:rPr>
          <w:rFonts w:hint="eastAsia"/>
          <w:sz w:val="24"/>
        </w:rPr>
        <w:t>2</w:t>
      </w:r>
      <w:r>
        <w:rPr>
          <w:rFonts w:hint="eastAsia"/>
          <w:sz w:val="24"/>
        </w:rPr>
        <w:t>）</w:t>
      </w:r>
    </w:p>
    <w:p w14:paraId="26355558" w14:textId="77777777" w:rsidR="00E0770B" w:rsidRDefault="0086390F">
      <w:pPr>
        <w:pStyle w:val="af8"/>
        <w:numPr>
          <w:ilvl w:val="0"/>
          <w:numId w:val="8"/>
        </w:numPr>
        <w:ind w:firstLineChars="0"/>
        <w:rPr>
          <w:sz w:val="24"/>
        </w:rPr>
      </w:pPr>
      <w:r>
        <w:rPr>
          <w:rFonts w:hint="eastAsia"/>
          <w:sz w:val="24"/>
        </w:rPr>
        <w:t>《法定代表人（负责人）授权书》（格式见招标文件第四部分之格式</w:t>
      </w:r>
      <w:r>
        <w:rPr>
          <w:rFonts w:hint="eastAsia"/>
          <w:sz w:val="24"/>
        </w:rPr>
        <w:t>3</w:t>
      </w:r>
      <w:r>
        <w:rPr>
          <w:rFonts w:hint="eastAsia"/>
          <w:sz w:val="24"/>
        </w:rPr>
        <w:t>）</w:t>
      </w:r>
    </w:p>
    <w:p w14:paraId="6717E184" w14:textId="77777777" w:rsidR="00E0770B" w:rsidRDefault="0086390F">
      <w:pPr>
        <w:pStyle w:val="af8"/>
        <w:numPr>
          <w:ilvl w:val="0"/>
          <w:numId w:val="8"/>
        </w:numPr>
        <w:ind w:firstLineChars="0"/>
        <w:rPr>
          <w:sz w:val="24"/>
        </w:rPr>
      </w:pPr>
      <w:r>
        <w:rPr>
          <w:rFonts w:hint="eastAsia"/>
          <w:sz w:val="24"/>
        </w:rPr>
        <w:t>若投标人授权其分支机构进行投标，应提交《授权委托书》（格式见招标文件第四部分之格式</w:t>
      </w:r>
      <w:r>
        <w:rPr>
          <w:rFonts w:hint="eastAsia"/>
          <w:sz w:val="24"/>
        </w:rPr>
        <w:t>4</w:t>
      </w:r>
      <w:r>
        <w:rPr>
          <w:rFonts w:hint="eastAsia"/>
          <w:sz w:val="24"/>
        </w:rPr>
        <w:t>）</w:t>
      </w:r>
    </w:p>
    <w:p w14:paraId="1A3368E9" w14:textId="77777777" w:rsidR="00E0770B" w:rsidRDefault="0086390F">
      <w:pPr>
        <w:pStyle w:val="af8"/>
        <w:numPr>
          <w:ilvl w:val="0"/>
          <w:numId w:val="8"/>
        </w:numPr>
        <w:ind w:firstLineChars="0"/>
        <w:rPr>
          <w:sz w:val="24"/>
        </w:rPr>
      </w:pPr>
      <w:r>
        <w:rPr>
          <w:rFonts w:hint="eastAsia"/>
          <w:sz w:val="24"/>
        </w:rPr>
        <w:t>《近三年无违法记录的承诺函》（格式见招标文件第四部分之格式</w:t>
      </w:r>
      <w:r>
        <w:rPr>
          <w:rFonts w:hint="eastAsia"/>
          <w:sz w:val="24"/>
        </w:rPr>
        <w:t>5</w:t>
      </w:r>
      <w:r>
        <w:rPr>
          <w:rFonts w:hint="eastAsia"/>
          <w:sz w:val="24"/>
        </w:rPr>
        <w:t>）</w:t>
      </w:r>
    </w:p>
    <w:p w14:paraId="414C71F6" w14:textId="77777777" w:rsidR="00E0770B" w:rsidRDefault="0086390F">
      <w:pPr>
        <w:pStyle w:val="af8"/>
        <w:numPr>
          <w:ilvl w:val="0"/>
          <w:numId w:val="8"/>
        </w:numPr>
        <w:ind w:firstLineChars="0"/>
        <w:rPr>
          <w:sz w:val="24"/>
        </w:rPr>
      </w:pPr>
      <w:r>
        <w:rPr>
          <w:rFonts w:hint="eastAsia"/>
          <w:sz w:val="24"/>
        </w:rPr>
        <w:t>《投标报价》（格式见招标文件第四部分之格式</w:t>
      </w:r>
      <w:r>
        <w:rPr>
          <w:rFonts w:hint="eastAsia"/>
          <w:sz w:val="24"/>
        </w:rPr>
        <w:t>6</w:t>
      </w:r>
      <w:r>
        <w:rPr>
          <w:rFonts w:hint="eastAsia"/>
          <w:sz w:val="24"/>
        </w:rPr>
        <w:t>）</w:t>
      </w:r>
    </w:p>
    <w:p w14:paraId="2CBCB080" w14:textId="77777777" w:rsidR="00E0770B" w:rsidRDefault="0086390F">
      <w:pPr>
        <w:pStyle w:val="af8"/>
        <w:numPr>
          <w:ilvl w:val="0"/>
          <w:numId w:val="8"/>
        </w:numPr>
        <w:ind w:firstLineChars="0"/>
        <w:rPr>
          <w:sz w:val="24"/>
        </w:rPr>
      </w:pPr>
      <w:r>
        <w:rPr>
          <w:rFonts w:hint="eastAsia"/>
          <w:sz w:val="24"/>
        </w:rPr>
        <w:t>融资租赁资产证券化（</w:t>
      </w:r>
      <w:r>
        <w:rPr>
          <w:rFonts w:hint="eastAsia"/>
          <w:sz w:val="24"/>
        </w:rPr>
        <w:t>ABS</w:t>
      </w:r>
      <w:r>
        <w:rPr>
          <w:rFonts w:hint="eastAsia"/>
          <w:sz w:val="24"/>
        </w:rPr>
        <w:t>）项目评分标准中要求的相关支持性文件（具体见招标文件第四部分之附件二）</w:t>
      </w:r>
    </w:p>
    <w:p w14:paraId="5DCBF8F0" w14:textId="77777777" w:rsidR="00E0770B" w:rsidRDefault="0086390F">
      <w:pPr>
        <w:rPr>
          <w:b/>
          <w:sz w:val="28"/>
          <w:szCs w:val="24"/>
        </w:rPr>
      </w:pPr>
      <w:r>
        <w:rPr>
          <w:rFonts w:hint="eastAsia"/>
          <w:b/>
          <w:sz w:val="28"/>
          <w:szCs w:val="24"/>
        </w:rPr>
        <w:t>11.</w:t>
      </w:r>
      <w:r>
        <w:rPr>
          <w:rFonts w:hint="eastAsia"/>
          <w:b/>
          <w:sz w:val="28"/>
          <w:szCs w:val="24"/>
        </w:rPr>
        <w:t>投标报价</w:t>
      </w:r>
    </w:p>
    <w:p w14:paraId="63448EFF" w14:textId="7A2C3156" w:rsidR="00E0770B" w:rsidRDefault="0086390F">
      <w:pPr>
        <w:ind w:firstLineChars="200" w:firstLine="480"/>
        <w:rPr>
          <w:sz w:val="24"/>
        </w:rPr>
      </w:pPr>
      <w:r>
        <w:rPr>
          <w:rFonts w:hint="eastAsia"/>
          <w:sz w:val="24"/>
        </w:rPr>
        <w:t>本次融资租赁资产证券化（</w:t>
      </w:r>
      <w:r>
        <w:rPr>
          <w:rFonts w:hint="eastAsia"/>
          <w:sz w:val="24"/>
        </w:rPr>
        <w:t>ABS</w:t>
      </w:r>
      <w:r>
        <w:rPr>
          <w:rFonts w:hint="eastAsia"/>
          <w:sz w:val="24"/>
        </w:rPr>
        <w:t>）项目的服务费用报价（</w:t>
      </w:r>
      <w:r w:rsidRPr="00964503">
        <w:rPr>
          <w:rFonts w:hint="eastAsia"/>
          <w:sz w:val="24"/>
        </w:rPr>
        <w:t>包括计划管理费、</w:t>
      </w:r>
      <w:r>
        <w:rPr>
          <w:rFonts w:hint="eastAsia"/>
          <w:sz w:val="24"/>
        </w:rPr>
        <w:t>销售</w:t>
      </w:r>
      <w:r w:rsidRPr="00964503">
        <w:rPr>
          <w:rFonts w:hint="eastAsia"/>
          <w:sz w:val="24"/>
        </w:rPr>
        <w:t>费及</w:t>
      </w:r>
      <w:r>
        <w:rPr>
          <w:rFonts w:hint="eastAsia"/>
          <w:sz w:val="24"/>
        </w:rPr>
        <w:t>路</w:t>
      </w:r>
      <w:proofErr w:type="gramStart"/>
      <w:r>
        <w:rPr>
          <w:rFonts w:hint="eastAsia"/>
          <w:sz w:val="24"/>
        </w:rPr>
        <w:t>演费用</w:t>
      </w:r>
      <w:proofErr w:type="gramEnd"/>
      <w:r>
        <w:rPr>
          <w:rFonts w:hint="eastAsia"/>
          <w:sz w:val="24"/>
        </w:rPr>
        <w:t>等券商机构完成本次租赁资产证券化发行过程的一切费用，且已经包含了根据中国相关法律规定应缴纳的增值税），要求以唯一的固定服务费</w:t>
      </w:r>
      <w:proofErr w:type="gramStart"/>
      <w:r>
        <w:rPr>
          <w:rFonts w:hint="eastAsia"/>
          <w:sz w:val="24"/>
        </w:rPr>
        <w:t>率形式</w:t>
      </w:r>
      <w:proofErr w:type="gramEnd"/>
      <w:r>
        <w:rPr>
          <w:rFonts w:hint="eastAsia"/>
          <w:sz w:val="24"/>
        </w:rPr>
        <w:t>报价，报价单位为百分比（</w:t>
      </w:r>
      <w:r>
        <w:rPr>
          <w:rFonts w:hint="eastAsia"/>
          <w:sz w:val="24"/>
        </w:rPr>
        <w:t>%</w:t>
      </w:r>
      <w:r>
        <w:rPr>
          <w:rFonts w:hint="eastAsia"/>
          <w:sz w:val="24"/>
        </w:rPr>
        <w:t>）。</w:t>
      </w:r>
    </w:p>
    <w:p w14:paraId="582EA99F" w14:textId="77777777" w:rsidR="00E0770B" w:rsidRDefault="0086390F">
      <w:pPr>
        <w:ind w:firstLineChars="200" w:firstLine="480"/>
        <w:rPr>
          <w:sz w:val="24"/>
        </w:rPr>
      </w:pPr>
      <w:r>
        <w:rPr>
          <w:rFonts w:hint="eastAsia"/>
          <w:sz w:val="24"/>
        </w:rPr>
        <w:t>特别说明的是，</w:t>
      </w:r>
      <w:r w:rsidRPr="00964503">
        <w:rPr>
          <w:rFonts w:hint="eastAsia"/>
          <w:sz w:val="24"/>
        </w:rPr>
        <w:t>本次专项计划发行均由万联证券作为承销商</w:t>
      </w:r>
      <w:r w:rsidRPr="00964503">
        <w:rPr>
          <w:sz w:val="24"/>
        </w:rPr>
        <w:t>/</w:t>
      </w:r>
      <w:r w:rsidRPr="00964503">
        <w:rPr>
          <w:rFonts w:hint="eastAsia"/>
          <w:sz w:val="24"/>
        </w:rPr>
        <w:t>销售机构，与中标服务券商合作完成本次专项计划批文下的各期发行工作，</w:t>
      </w:r>
      <w:bookmarkStart w:id="0" w:name="_Hlk165886758"/>
      <w:r w:rsidRPr="00964503">
        <w:rPr>
          <w:rFonts w:hint="eastAsia"/>
          <w:sz w:val="24"/>
        </w:rPr>
        <w:t>每一期专项计划券商收取的服务费用按一定的分配规则与万联证券进行分配</w:t>
      </w:r>
      <w:r>
        <w:rPr>
          <w:rFonts w:hint="eastAsia"/>
          <w:sz w:val="24"/>
        </w:rPr>
        <w:t>。</w:t>
      </w:r>
    </w:p>
    <w:bookmarkEnd w:id="0"/>
    <w:p w14:paraId="112E2290" w14:textId="77777777" w:rsidR="00E0770B" w:rsidRDefault="0086390F">
      <w:pPr>
        <w:rPr>
          <w:b/>
          <w:sz w:val="28"/>
          <w:szCs w:val="24"/>
        </w:rPr>
      </w:pPr>
      <w:r>
        <w:rPr>
          <w:rFonts w:hint="eastAsia"/>
          <w:b/>
          <w:sz w:val="28"/>
          <w:szCs w:val="24"/>
        </w:rPr>
        <w:t>12.</w:t>
      </w:r>
      <w:r>
        <w:rPr>
          <w:rFonts w:hint="eastAsia"/>
          <w:b/>
          <w:sz w:val="28"/>
          <w:szCs w:val="24"/>
        </w:rPr>
        <w:t>投标有效期</w:t>
      </w:r>
    </w:p>
    <w:p w14:paraId="31F0B412" w14:textId="77777777" w:rsidR="00E0770B" w:rsidRDefault="0086390F">
      <w:pPr>
        <w:ind w:firstLineChars="200" w:firstLine="480"/>
        <w:rPr>
          <w:sz w:val="24"/>
        </w:rPr>
      </w:pPr>
      <w:r>
        <w:rPr>
          <w:rFonts w:hint="eastAsia"/>
          <w:sz w:val="24"/>
        </w:rPr>
        <w:t>投标文件有效期至融资租赁资产证券化（</w:t>
      </w:r>
      <w:r>
        <w:rPr>
          <w:rFonts w:hint="eastAsia"/>
          <w:sz w:val="24"/>
        </w:rPr>
        <w:t>ABS</w:t>
      </w:r>
      <w:r>
        <w:rPr>
          <w:rFonts w:hint="eastAsia"/>
          <w:sz w:val="24"/>
        </w:rPr>
        <w:t>）项目发行实施完毕之日，在此有效期内未经招标人同意，投标文件的一切内容和补充承诺均为持续有效且不予改变。</w:t>
      </w:r>
    </w:p>
    <w:p w14:paraId="7A38F47F" w14:textId="77777777" w:rsidR="00E0770B" w:rsidRDefault="0086390F">
      <w:pPr>
        <w:rPr>
          <w:b/>
          <w:sz w:val="28"/>
          <w:szCs w:val="24"/>
        </w:rPr>
      </w:pPr>
      <w:r>
        <w:rPr>
          <w:rFonts w:hint="eastAsia"/>
          <w:b/>
          <w:sz w:val="28"/>
          <w:szCs w:val="24"/>
        </w:rPr>
        <w:t>13.</w:t>
      </w:r>
      <w:r>
        <w:rPr>
          <w:rFonts w:hint="eastAsia"/>
          <w:b/>
          <w:sz w:val="28"/>
          <w:szCs w:val="24"/>
        </w:rPr>
        <w:t>投标文件的式样和签署</w:t>
      </w:r>
    </w:p>
    <w:p w14:paraId="7608A3CB" w14:textId="77777777" w:rsidR="00E0770B" w:rsidRDefault="0086390F">
      <w:pPr>
        <w:ind w:firstLineChars="200" w:firstLine="480"/>
        <w:rPr>
          <w:sz w:val="24"/>
        </w:rPr>
      </w:pPr>
      <w:r>
        <w:rPr>
          <w:rFonts w:hint="eastAsia"/>
          <w:sz w:val="24"/>
        </w:rPr>
        <w:t>（</w:t>
      </w:r>
      <w:r>
        <w:rPr>
          <w:rFonts w:hint="eastAsia"/>
          <w:sz w:val="24"/>
        </w:rPr>
        <w:t>1</w:t>
      </w:r>
      <w:r>
        <w:rPr>
          <w:rFonts w:hint="eastAsia"/>
          <w:sz w:val="24"/>
        </w:rPr>
        <w:t>）投标人应递交投标文件正本一份，副本四份和与招标文件内容相同的电子标书一份，在每一份投标文件上要明确注明“正本”或“副本”字样；一旦正本和副本内容有差异，以正本为准。</w:t>
      </w:r>
    </w:p>
    <w:p w14:paraId="4480A618" w14:textId="77777777" w:rsidR="00E0770B" w:rsidRDefault="0086390F">
      <w:pPr>
        <w:ind w:firstLineChars="200" w:firstLine="480"/>
        <w:rPr>
          <w:sz w:val="24"/>
        </w:rPr>
      </w:pPr>
      <w:r>
        <w:rPr>
          <w:rFonts w:hint="eastAsia"/>
          <w:sz w:val="24"/>
        </w:rPr>
        <w:t>（</w:t>
      </w:r>
      <w:r>
        <w:rPr>
          <w:sz w:val="24"/>
        </w:rPr>
        <w:t>2</w:t>
      </w:r>
      <w:r>
        <w:rPr>
          <w:rFonts w:hint="eastAsia"/>
          <w:sz w:val="24"/>
        </w:rPr>
        <w:t>）投标文件正本均须用不褪色墨水书写或打印；投标文件副本及其他资料可用投标文件正本复印而成。</w:t>
      </w:r>
    </w:p>
    <w:p w14:paraId="1670D098" w14:textId="77777777" w:rsidR="00E0770B" w:rsidRDefault="0086390F">
      <w:pPr>
        <w:ind w:firstLineChars="200" w:firstLine="480"/>
        <w:rPr>
          <w:sz w:val="24"/>
        </w:rPr>
      </w:pPr>
      <w:r>
        <w:rPr>
          <w:rFonts w:hint="eastAsia"/>
          <w:sz w:val="24"/>
        </w:rPr>
        <w:t>（</w:t>
      </w:r>
      <w:r>
        <w:rPr>
          <w:sz w:val="24"/>
        </w:rPr>
        <w:t>3</w:t>
      </w:r>
      <w:r>
        <w:rPr>
          <w:rFonts w:hint="eastAsia"/>
          <w:sz w:val="24"/>
        </w:rPr>
        <w:t>）投标文件正本及所有副本的封面均应由投标人加盖公章并经法定代表人（负责人）或被授权人签字</w:t>
      </w:r>
      <w:r>
        <w:rPr>
          <w:rFonts w:hint="eastAsia"/>
          <w:sz w:val="24"/>
        </w:rPr>
        <w:t>/</w:t>
      </w:r>
      <w:r>
        <w:rPr>
          <w:rFonts w:hint="eastAsia"/>
          <w:sz w:val="24"/>
        </w:rPr>
        <w:t>签章。</w:t>
      </w:r>
    </w:p>
    <w:p w14:paraId="00FF23F3" w14:textId="77777777" w:rsidR="00E0770B" w:rsidRDefault="0086390F">
      <w:pPr>
        <w:ind w:firstLineChars="200" w:firstLine="480"/>
        <w:rPr>
          <w:sz w:val="24"/>
        </w:rPr>
      </w:pPr>
      <w:r>
        <w:rPr>
          <w:rFonts w:hint="eastAsia"/>
          <w:sz w:val="24"/>
        </w:rPr>
        <w:t>（</w:t>
      </w:r>
      <w:r>
        <w:rPr>
          <w:sz w:val="24"/>
        </w:rPr>
        <w:t>4</w:t>
      </w:r>
      <w:r>
        <w:rPr>
          <w:rFonts w:hint="eastAsia"/>
          <w:sz w:val="24"/>
        </w:rPr>
        <w:t>）投标文件的任何行间插字、涂改和增删，必须由被授权人于旁边签字才有效。</w:t>
      </w:r>
    </w:p>
    <w:p w14:paraId="5712D4C1" w14:textId="77777777" w:rsidR="00E0770B" w:rsidRDefault="0086390F">
      <w:pPr>
        <w:ind w:firstLineChars="200" w:firstLine="480"/>
        <w:rPr>
          <w:sz w:val="24"/>
        </w:rPr>
      </w:pPr>
      <w:r>
        <w:rPr>
          <w:rFonts w:hint="eastAsia"/>
          <w:sz w:val="24"/>
        </w:rPr>
        <w:lastRenderedPageBreak/>
        <w:t>（</w:t>
      </w:r>
      <w:r>
        <w:rPr>
          <w:sz w:val="24"/>
        </w:rPr>
        <w:t>5</w:t>
      </w:r>
      <w:r>
        <w:rPr>
          <w:rFonts w:hint="eastAsia"/>
          <w:sz w:val="24"/>
        </w:rPr>
        <w:t>）投标文件须逐页加盖公章或加盖骑缝章；在招标文件中已明示须盖章及签名之处，应按要求由投标人盖章、法定代表人（负责人）或被授权人签名。</w:t>
      </w:r>
    </w:p>
    <w:p w14:paraId="0878C1CA" w14:textId="77777777" w:rsidR="00E0770B" w:rsidRDefault="0086390F" w:rsidP="0000198C">
      <w:pPr>
        <w:pStyle w:val="5"/>
      </w:pPr>
      <w:r>
        <w:rPr>
          <w:rFonts w:hint="eastAsia"/>
        </w:rPr>
        <w:t>四、投标文件的递交</w:t>
      </w:r>
    </w:p>
    <w:p w14:paraId="1BAF20E0" w14:textId="77777777" w:rsidR="00E0770B" w:rsidRDefault="0086390F">
      <w:pPr>
        <w:rPr>
          <w:b/>
          <w:sz w:val="28"/>
          <w:szCs w:val="24"/>
        </w:rPr>
      </w:pPr>
      <w:r>
        <w:rPr>
          <w:rFonts w:hint="eastAsia"/>
          <w:b/>
          <w:sz w:val="28"/>
          <w:szCs w:val="24"/>
        </w:rPr>
        <w:t>14.</w:t>
      </w:r>
      <w:r>
        <w:rPr>
          <w:rFonts w:hint="eastAsia"/>
          <w:b/>
          <w:sz w:val="28"/>
          <w:szCs w:val="24"/>
        </w:rPr>
        <w:t>投标文件的密封和标记</w:t>
      </w:r>
    </w:p>
    <w:p w14:paraId="288CF796" w14:textId="77777777" w:rsidR="00E0770B" w:rsidRDefault="0086390F">
      <w:pPr>
        <w:pStyle w:val="af8"/>
        <w:numPr>
          <w:ilvl w:val="0"/>
          <w:numId w:val="9"/>
        </w:numPr>
        <w:ind w:firstLineChars="0"/>
        <w:rPr>
          <w:sz w:val="24"/>
        </w:rPr>
      </w:pPr>
      <w:r>
        <w:rPr>
          <w:rFonts w:hint="eastAsia"/>
          <w:sz w:val="24"/>
        </w:rPr>
        <w:t>正本一份和电子标书一起封装，副本</w:t>
      </w:r>
      <w:r>
        <w:rPr>
          <w:rFonts w:hint="eastAsia"/>
          <w:sz w:val="24"/>
        </w:rPr>
        <w:t>4</w:t>
      </w:r>
      <w:r>
        <w:rPr>
          <w:rFonts w:hint="eastAsia"/>
          <w:sz w:val="24"/>
        </w:rPr>
        <w:t>份一起封装，在每一封口处加盖公章，封套上标明“正本”或“副本”字样。</w:t>
      </w:r>
    </w:p>
    <w:p w14:paraId="4302F089" w14:textId="77777777" w:rsidR="00E0770B" w:rsidRDefault="0086390F">
      <w:pPr>
        <w:pStyle w:val="af8"/>
        <w:numPr>
          <w:ilvl w:val="0"/>
          <w:numId w:val="9"/>
        </w:numPr>
        <w:ind w:firstLineChars="0"/>
        <w:rPr>
          <w:sz w:val="24"/>
        </w:rPr>
      </w:pPr>
      <w:r>
        <w:rPr>
          <w:rFonts w:hint="eastAsia"/>
          <w:sz w:val="24"/>
        </w:rPr>
        <w:t>封套均应按以下要求标记：</w:t>
      </w:r>
    </w:p>
    <w:p w14:paraId="62D296B4" w14:textId="77777777" w:rsidR="00E0770B" w:rsidRDefault="0086390F">
      <w:pPr>
        <w:pStyle w:val="af8"/>
        <w:ind w:left="1080" w:firstLineChars="0" w:firstLine="0"/>
        <w:rPr>
          <w:b/>
          <w:sz w:val="24"/>
        </w:rPr>
      </w:pPr>
      <w:r>
        <w:rPr>
          <w:rFonts w:hint="eastAsia"/>
          <w:b/>
          <w:sz w:val="24"/>
        </w:rPr>
        <w:t xml:space="preserve"> </w:t>
      </w:r>
      <w:r>
        <w:rPr>
          <w:rFonts w:hint="eastAsia"/>
          <w:b/>
          <w:sz w:val="24"/>
        </w:rPr>
        <w:t>“递交：立根融资租赁有限公司及立根</w:t>
      </w:r>
      <w:r>
        <w:rPr>
          <w:b/>
          <w:sz w:val="24"/>
        </w:rPr>
        <w:t>融资租赁（</w:t>
      </w:r>
      <w:r>
        <w:rPr>
          <w:rFonts w:hint="eastAsia"/>
          <w:b/>
          <w:sz w:val="24"/>
        </w:rPr>
        <w:t>上海</w:t>
      </w:r>
      <w:r>
        <w:rPr>
          <w:b/>
          <w:sz w:val="24"/>
        </w:rPr>
        <w:t>）</w:t>
      </w:r>
      <w:r>
        <w:rPr>
          <w:rFonts w:hint="eastAsia"/>
          <w:b/>
          <w:sz w:val="24"/>
        </w:rPr>
        <w:t>有限</w:t>
      </w:r>
      <w:r>
        <w:rPr>
          <w:b/>
          <w:sz w:val="24"/>
        </w:rPr>
        <w:t>公司</w:t>
      </w:r>
    </w:p>
    <w:p w14:paraId="43EC568D" w14:textId="77777777" w:rsidR="00E0770B" w:rsidRDefault="0086390F">
      <w:pPr>
        <w:pStyle w:val="af8"/>
        <w:ind w:left="1080" w:firstLineChars="0" w:firstLine="0"/>
        <w:rPr>
          <w:b/>
          <w:sz w:val="24"/>
        </w:rPr>
      </w:pPr>
      <w:r>
        <w:rPr>
          <w:rFonts w:hint="eastAsia"/>
          <w:b/>
          <w:sz w:val="24"/>
        </w:rPr>
        <w:t>项目名称：立根融资租赁有限公司与立根</w:t>
      </w:r>
      <w:r>
        <w:rPr>
          <w:b/>
          <w:sz w:val="24"/>
        </w:rPr>
        <w:t>融资租赁（</w:t>
      </w:r>
      <w:r>
        <w:rPr>
          <w:rFonts w:hint="eastAsia"/>
          <w:b/>
          <w:sz w:val="24"/>
        </w:rPr>
        <w:t>上海</w:t>
      </w:r>
      <w:r>
        <w:rPr>
          <w:b/>
          <w:sz w:val="24"/>
        </w:rPr>
        <w:t>）</w:t>
      </w:r>
      <w:r>
        <w:rPr>
          <w:rFonts w:hint="eastAsia"/>
          <w:b/>
          <w:sz w:val="24"/>
        </w:rPr>
        <w:t>有限</w:t>
      </w:r>
      <w:r>
        <w:rPr>
          <w:b/>
          <w:sz w:val="24"/>
        </w:rPr>
        <w:t>公司</w:t>
      </w:r>
      <w:r>
        <w:rPr>
          <w:rFonts w:hint="eastAsia"/>
          <w:b/>
          <w:sz w:val="24"/>
        </w:rPr>
        <w:t>融资租赁资产证券化（</w:t>
      </w:r>
      <w:r>
        <w:rPr>
          <w:rFonts w:hint="eastAsia"/>
          <w:b/>
          <w:sz w:val="24"/>
        </w:rPr>
        <w:t>ABS</w:t>
      </w:r>
      <w:r>
        <w:rPr>
          <w:rFonts w:hint="eastAsia"/>
          <w:b/>
          <w:sz w:val="24"/>
        </w:rPr>
        <w:t>）项目</w:t>
      </w:r>
    </w:p>
    <w:p w14:paraId="5CC12CEC" w14:textId="504FE31E" w:rsidR="00E0770B" w:rsidRDefault="0086390F">
      <w:pPr>
        <w:pStyle w:val="af8"/>
        <w:ind w:left="1080" w:firstLineChars="0" w:firstLine="0"/>
        <w:rPr>
          <w:sz w:val="24"/>
        </w:rPr>
      </w:pPr>
      <w:r w:rsidRPr="00E0496D">
        <w:rPr>
          <w:rFonts w:hint="eastAsia"/>
          <w:b/>
          <w:sz w:val="24"/>
        </w:rPr>
        <w:t>在</w:t>
      </w:r>
      <w:r w:rsidR="0008042B" w:rsidRPr="00E0496D">
        <w:rPr>
          <w:rFonts w:hint="eastAsia"/>
          <w:b/>
          <w:sz w:val="24"/>
        </w:rPr>
        <w:t>20</w:t>
      </w:r>
      <w:r w:rsidR="0008042B" w:rsidRPr="00E0496D">
        <w:rPr>
          <w:b/>
          <w:sz w:val="24"/>
        </w:rPr>
        <w:t>2</w:t>
      </w:r>
      <w:r w:rsidR="0008042B" w:rsidRPr="00E0496D">
        <w:rPr>
          <w:rFonts w:hint="eastAsia"/>
          <w:b/>
          <w:sz w:val="24"/>
        </w:rPr>
        <w:t>4</w:t>
      </w:r>
      <w:r w:rsidR="0008042B" w:rsidRPr="00E0496D">
        <w:rPr>
          <w:rFonts w:hint="eastAsia"/>
          <w:b/>
          <w:sz w:val="24"/>
        </w:rPr>
        <w:t>年</w:t>
      </w:r>
      <w:r w:rsidR="0008042B" w:rsidRPr="00E0496D">
        <w:rPr>
          <w:rFonts w:hint="eastAsia"/>
          <w:b/>
          <w:sz w:val="24"/>
        </w:rPr>
        <w:t>5</w:t>
      </w:r>
      <w:r w:rsidR="0008042B" w:rsidRPr="00E0496D">
        <w:rPr>
          <w:rFonts w:hint="eastAsia"/>
          <w:b/>
          <w:sz w:val="24"/>
        </w:rPr>
        <w:t>月</w:t>
      </w:r>
      <w:r w:rsidR="0008042B" w:rsidRPr="00E0496D">
        <w:rPr>
          <w:rFonts w:hint="eastAsia"/>
          <w:b/>
          <w:sz w:val="24"/>
        </w:rPr>
        <w:t>2</w:t>
      </w:r>
      <w:r w:rsidR="00E0496D" w:rsidRPr="00E0496D">
        <w:rPr>
          <w:rFonts w:hint="eastAsia"/>
          <w:b/>
          <w:sz w:val="24"/>
        </w:rPr>
        <w:t>9</w:t>
      </w:r>
      <w:r w:rsidRPr="00E0496D">
        <w:rPr>
          <w:rFonts w:hint="eastAsia"/>
          <w:b/>
          <w:sz w:val="24"/>
        </w:rPr>
        <w:t>日</w:t>
      </w:r>
      <w:r>
        <w:rPr>
          <w:rFonts w:hint="eastAsia"/>
          <w:b/>
          <w:sz w:val="24"/>
        </w:rPr>
        <w:t>10</w:t>
      </w:r>
      <w:r>
        <w:rPr>
          <w:b/>
          <w:sz w:val="24"/>
        </w:rPr>
        <w:t>:</w:t>
      </w:r>
      <w:r>
        <w:rPr>
          <w:rFonts w:hint="eastAsia"/>
          <w:b/>
          <w:sz w:val="24"/>
        </w:rPr>
        <w:t>0</w:t>
      </w:r>
      <w:r>
        <w:rPr>
          <w:b/>
          <w:sz w:val="24"/>
        </w:rPr>
        <w:t>0</w:t>
      </w:r>
      <w:r>
        <w:rPr>
          <w:rFonts w:hint="eastAsia"/>
          <w:b/>
          <w:sz w:val="24"/>
        </w:rPr>
        <w:t>前不得启封</w:t>
      </w:r>
      <w:proofErr w:type="gramStart"/>
      <w:r>
        <w:rPr>
          <w:rFonts w:hint="eastAsia"/>
          <w:b/>
          <w:sz w:val="24"/>
        </w:rPr>
        <w:t>”</w:t>
      </w:r>
      <w:proofErr w:type="gramEnd"/>
      <w:r>
        <w:rPr>
          <w:rFonts w:hint="eastAsia"/>
          <w:sz w:val="24"/>
        </w:rPr>
        <w:t>的字样。</w:t>
      </w:r>
    </w:p>
    <w:p w14:paraId="79E5416F" w14:textId="77777777" w:rsidR="00E0770B" w:rsidRDefault="0086390F">
      <w:pPr>
        <w:pStyle w:val="af8"/>
        <w:numPr>
          <w:ilvl w:val="0"/>
          <w:numId w:val="9"/>
        </w:numPr>
        <w:ind w:firstLineChars="0"/>
        <w:rPr>
          <w:sz w:val="24"/>
        </w:rPr>
      </w:pPr>
      <w:r>
        <w:rPr>
          <w:rFonts w:hint="eastAsia"/>
          <w:sz w:val="24"/>
        </w:rPr>
        <w:t>封套未按本须知的要求密封和加写标记的将导致非实质性响应招标文件，同时封套也应写明投标人名称和地址，以便有必要时能原封退回。</w:t>
      </w:r>
    </w:p>
    <w:p w14:paraId="6B0C2826" w14:textId="77777777" w:rsidR="00E0770B" w:rsidRDefault="0086390F">
      <w:pPr>
        <w:rPr>
          <w:b/>
          <w:sz w:val="28"/>
          <w:szCs w:val="24"/>
        </w:rPr>
      </w:pPr>
      <w:r>
        <w:rPr>
          <w:rFonts w:hint="eastAsia"/>
          <w:b/>
          <w:sz w:val="28"/>
          <w:szCs w:val="24"/>
        </w:rPr>
        <w:t>15.</w:t>
      </w:r>
      <w:r>
        <w:rPr>
          <w:rFonts w:hint="eastAsia"/>
          <w:b/>
          <w:sz w:val="28"/>
          <w:szCs w:val="24"/>
        </w:rPr>
        <w:t>投标截止时间</w:t>
      </w:r>
    </w:p>
    <w:p w14:paraId="4C6D1824" w14:textId="77777777" w:rsidR="00E0770B" w:rsidRDefault="0086390F">
      <w:pPr>
        <w:pStyle w:val="af8"/>
        <w:numPr>
          <w:ilvl w:val="0"/>
          <w:numId w:val="10"/>
        </w:numPr>
        <w:ind w:firstLineChars="0"/>
        <w:rPr>
          <w:sz w:val="24"/>
        </w:rPr>
      </w:pPr>
      <w:r>
        <w:rPr>
          <w:rFonts w:hint="eastAsia"/>
          <w:sz w:val="24"/>
        </w:rPr>
        <w:t>本次招标的投标截止时间见第一部分《招标公告》的规定；</w:t>
      </w:r>
    </w:p>
    <w:p w14:paraId="1043EAEF" w14:textId="77777777" w:rsidR="00E0770B" w:rsidRDefault="0086390F">
      <w:pPr>
        <w:pStyle w:val="af8"/>
        <w:numPr>
          <w:ilvl w:val="0"/>
          <w:numId w:val="10"/>
        </w:numPr>
        <w:ind w:firstLineChars="0"/>
        <w:rPr>
          <w:sz w:val="24"/>
        </w:rPr>
      </w:pPr>
      <w:r>
        <w:rPr>
          <w:rFonts w:hint="eastAsia"/>
          <w:sz w:val="24"/>
        </w:rPr>
        <w:t>本次招标的投标文件递交时间见第一部分《招标公告》的规定，招标人收到投标文件的时间不得迟于规定的截止时间。</w:t>
      </w:r>
    </w:p>
    <w:p w14:paraId="18987BBD" w14:textId="77777777" w:rsidR="00E0770B" w:rsidRDefault="0086390F">
      <w:pPr>
        <w:rPr>
          <w:b/>
          <w:sz w:val="28"/>
          <w:szCs w:val="24"/>
        </w:rPr>
      </w:pPr>
      <w:r>
        <w:rPr>
          <w:rFonts w:hint="eastAsia"/>
          <w:b/>
          <w:sz w:val="28"/>
          <w:szCs w:val="24"/>
        </w:rPr>
        <w:t>16.</w:t>
      </w:r>
      <w:r>
        <w:rPr>
          <w:rFonts w:hint="eastAsia"/>
          <w:b/>
          <w:sz w:val="28"/>
          <w:szCs w:val="24"/>
        </w:rPr>
        <w:t>可能被拒绝的投标文件</w:t>
      </w:r>
    </w:p>
    <w:p w14:paraId="2CCFBBE2" w14:textId="77777777" w:rsidR="00E0770B" w:rsidRDefault="0086390F">
      <w:pPr>
        <w:pStyle w:val="af8"/>
        <w:numPr>
          <w:ilvl w:val="0"/>
          <w:numId w:val="11"/>
        </w:numPr>
        <w:ind w:firstLineChars="0"/>
        <w:rPr>
          <w:sz w:val="32"/>
          <w:szCs w:val="24"/>
        </w:rPr>
      </w:pPr>
      <w:r>
        <w:rPr>
          <w:rFonts w:ascii="宋体" w:hAnsi="宋体" w:hint="eastAsia"/>
          <w:sz w:val="24"/>
        </w:rPr>
        <w:t>在投标截止时间后或未在指定地点递交投标文件的；</w:t>
      </w:r>
    </w:p>
    <w:p w14:paraId="386785C0" w14:textId="77777777" w:rsidR="00E0770B" w:rsidRDefault="0086390F">
      <w:pPr>
        <w:pStyle w:val="af8"/>
        <w:numPr>
          <w:ilvl w:val="0"/>
          <w:numId w:val="11"/>
        </w:numPr>
        <w:ind w:firstLineChars="0"/>
        <w:rPr>
          <w:sz w:val="24"/>
        </w:rPr>
      </w:pPr>
      <w:r>
        <w:rPr>
          <w:rFonts w:ascii="宋体" w:hAnsi="宋体" w:hint="eastAsia"/>
          <w:sz w:val="24"/>
        </w:rPr>
        <w:t>投标文件未按招标文件要求密封或在密封处盖章的；</w:t>
      </w:r>
    </w:p>
    <w:p w14:paraId="7682D683" w14:textId="77777777" w:rsidR="00E0770B" w:rsidRDefault="0086390F">
      <w:pPr>
        <w:pStyle w:val="af8"/>
        <w:numPr>
          <w:ilvl w:val="0"/>
          <w:numId w:val="11"/>
        </w:numPr>
        <w:ind w:firstLineChars="0"/>
        <w:rPr>
          <w:sz w:val="24"/>
        </w:rPr>
      </w:pPr>
      <w:r>
        <w:rPr>
          <w:rFonts w:ascii="宋体" w:hAnsi="宋体" w:hint="eastAsia"/>
          <w:sz w:val="24"/>
        </w:rPr>
        <w:t>投标人代表未准时出席开标会或未按要求签到的；</w:t>
      </w:r>
    </w:p>
    <w:p w14:paraId="146C4F89" w14:textId="77777777" w:rsidR="00E0770B" w:rsidRDefault="0086390F">
      <w:pPr>
        <w:pStyle w:val="af8"/>
        <w:numPr>
          <w:ilvl w:val="0"/>
          <w:numId w:val="11"/>
        </w:numPr>
        <w:ind w:firstLineChars="0"/>
        <w:rPr>
          <w:sz w:val="24"/>
        </w:rPr>
      </w:pPr>
      <w:r>
        <w:rPr>
          <w:rFonts w:ascii="宋体" w:hAnsi="宋体" w:hint="eastAsia"/>
          <w:sz w:val="24"/>
        </w:rPr>
        <w:t>在投标截止期前，法定代表人（负责人）提交投标文件，未同时提交本人身份证和法定代表人（负责人）证明书原件的；或被授权人提交投标文件，未同时提交本人身份证、法定代表人（负责人）证明书原件和法定代表人（负责人）授权书原件的。</w:t>
      </w:r>
    </w:p>
    <w:p w14:paraId="1A33FC7C" w14:textId="77777777" w:rsidR="00E0770B" w:rsidRDefault="0086390F" w:rsidP="0000198C">
      <w:pPr>
        <w:pStyle w:val="5"/>
      </w:pPr>
      <w:r>
        <w:rPr>
          <w:rFonts w:hint="eastAsia"/>
        </w:rPr>
        <w:t>五</w:t>
      </w:r>
      <w:r>
        <w:t>、</w:t>
      </w:r>
      <w:r>
        <w:rPr>
          <w:rFonts w:hint="eastAsia"/>
        </w:rPr>
        <w:t>评标</w:t>
      </w:r>
    </w:p>
    <w:p w14:paraId="5769DFFC" w14:textId="77777777" w:rsidR="00E0770B" w:rsidRDefault="0086390F">
      <w:pPr>
        <w:rPr>
          <w:b/>
          <w:sz w:val="28"/>
          <w:szCs w:val="24"/>
        </w:rPr>
      </w:pPr>
      <w:r>
        <w:rPr>
          <w:rFonts w:hint="eastAsia"/>
          <w:b/>
          <w:sz w:val="28"/>
          <w:szCs w:val="24"/>
        </w:rPr>
        <w:t>17.</w:t>
      </w:r>
      <w:r>
        <w:rPr>
          <w:rFonts w:hint="eastAsia"/>
          <w:b/>
          <w:sz w:val="28"/>
          <w:szCs w:val="24"/>
        </w:rPr>
        <w:t>评标原则</w:t>
      </w:r>
    </w:p>
    <w:p w14:paraId="13C2B691" w14:textId="77777777" w:rsidR="00E0770B" w:rsidRDefault="0086390F">
      <w:pPr>
        <w:pStyle w:val="af8"/>
        <w:numPr>
          <w:ilvl w:val="0"/>
          <w:numId w:val="12"/>
        </w:numPr>
        <w:ind w:firstLineChars="0"/>
        <w:rPr>
          <w:sz w:val="24"/>
        </w:rPr>
      </w:pPr>
      <w:r>
        <w:rPr>
          <w:rFonts w:hint="eastAsia"/>
          <w:sz w:val="24"/>
        </w:rPr>
        <w:t>评标基本原则：评标工作将依据招标人的《采购管理办法》等内部规章制度进行。</w:t>
      </w:r>
    </w:p>
    <w:p w14:paraId="2FE2A15C" w14:textId="77777777" w:rsidR="00E0770B" w:rsidRDefault="0086390F">
      <w:pPr>
        <w:pStyle w:val="af8"/>
        <w:numPr>
          <w:ilvl w:val="0"/>
          <w:numId w:val="12"/>
        </w:numPr>
        <w:ind w:firstLineChars="0"/>
        <w:rPr>
          <w:sz w:val="24"/>
        </w:rPr>
      </w:pPr>
      <w:r>
        <w:rPr>
          <w:rFonts w:hint="eastAsia"/>
          <w:sz w:val="24"/>
        </w:rPr>
        <w:t>招标人根据项目需要组织评标委员会进行评审。</w:t>
      </w:r>
    </w:p>
    <w:p w14:paraId="2455013E" w14:textId="77777777" w:rsidR="00E0770B" w:rsidRDefault="0086390F">
      <w:pPr>
        <w:pStyle w:val="af8"/>
        <w:numPr>
          <w:ilvl w:val="0"/>
          <w:numId w:val="12"/>
        </w:numPr>
        <w:ind w:firstLineChars="0"/>
        <w:rPr>
          <w:sz w:val="24"/>
        </w:rPr>
      </w:pPr>
      <w:r>
        <w:rPr>
          <w:rFonts w:hint="eastAsia"/>
          <w:sz w:val="24"/>
        </w:rPr>
        <w:t>投标文件中有含义不明确的内容、明显文字或者计算错误，评标委员会认为需要投标人</w:t>
      </w:r>
      <w:proofErr w:type="gramStart"/>
      <w:r>
        <w:rPr>
          <w:rFonts w:hint="eastAsia"/>
          <w:sz w:val="24"/>
        </w:rPr>
        <w:t>作出</w:t>
      </w:r>
      <w:proofErr w:type="gramEnd"/>
      <w:r>
        <w:rPr>
          <w:rFonts w:hint="eastAsia"/>
          <w:sz w:val="24"/>
        </w:rPr>
        <w:t>必要澄清、说明的，应当通知该投标人。投标人的澄清、说明应当采用书面形式</w:t>
      </w:r>
      <w:r>
        <w:rPr>
          <w:rFonts w:hint="eastAsia"/>
          <w:sz w:val="24"/>
        </w:rPr>
        <w:t xml:space="preserve">, </w:t>
      </w:r>
      <w:r>
        <w:rPr>
          <w:rFonts w:hint="eastAsia"/>
          <w:sz w:val="24"/>
        </w:rPr>
        <w:t>并不得超出投标文件的范围或者改变投标文件的实质性内容。</w:t>
      </w:r>
    </w:p>
    <w:p w14:paraId="6C1D718D" w14:textId="77777777" w:rsidR="00E0770B" w:rsidRDefault="0086390F">
      <w:pPr>
        <w:rPr>
          <w:b/>
          <w:sz w:val="28"/>
          <w:szCs w:val="24"/>
        </w:rPr>
      </w:pPr>
      <w:r>
        <w:rPr>
          <w:rFonts w:hint="eastAsia"/>
          <w:b/>
          <w:sz w:val="28"/>
          <w:szCs w:val="24"/>
        </w:rPr>
        <w:lastRenderedPageBreak/>
        <w:t>18.</w:t>
      </w:r>
      <w:r>
        <w:rPr>
          <w:rFonts w:hint="eastAsia"/>
          <w:b/>
          <w:sz w:val="28"/>
          <w:szCs w:val="24"/>
        </w:rPr>
        <w:t>评标方法</w:t>
      </w:r>
    </w:p>
    <w:p w14:paraId="409A19BF" w14:textId="77777777" w:rsidR="00E0770B" w:rsidRDefault="0086390F">
      <w:pPr>
        <w:pStyle w:val="af8"/>
        <w:numPr>
          <w:ilvl w:val="0"/>
          <w:numId w:val="13"/>
        </w:numPr>
        <w:ind w:firstLineChars="0"/>
        <w:rPr>
          <w:sz w:val="24"/>
        </w:rPr>
      </w:pPr>
      <w:r>
        <w:rPr>
          <w:rFonts w:hint="eastAsia"/>
          <w:sz w:val="24"/>
        </w:rPr>
        <w:t>评标基本方法：综合评分法。</w:t>
      </w:r>
    </w:p>
    <w:p w14:paraId="72DA8109" w14:textId="77777777" w:rsidR="00E0770B" w:rsidRDefault="0086390F">
      <w:pPr>
        <w:pStyle w:val="af8"/>
        <w:numPr>
          <w:ilvl w:val="0"/>
          <w:numId w:val="13"/>
        </w:numPr>
        <w:ind w:firstLineChars="0"/>
        <w:rPr>
          <w:sz w:val="24"/>
        </w:rPr>
      </w:pPr>
      <w:r>
        <w:rPr>
          <w:rFonts w:hint="eastAsia"/>
          <w:sz w:val="24"/>
        </w:rPr>
        <w:t>投标人必须先通过招标人的资格审查与符合性审查程序，之后方可进入评审评分程序。</w:t>
      </w:r>
    </w:p>
    <w:p w14:paraId="43952F81" w14:textId="77777777" w:rsidR="00E0770B" w:rsidRPr="00E0496D" w:rsidRDefault="0086390F">
      <w:pPr>
        <w:pStyle w:val="af8"/>
        <w:numPr>
          <w:ilvl w:val="0"/>
          <w:numId w:val="13"/>
        </w:numPr>
        <w:ind w:firstLineChars="0"/>
        <w:rPr>
          <w:sz w:val="24"/>
        </w:rPr>
      </w:pPr>
      <w:r w:rsidRPr="00E0496D">
        <w:rPr>
          <w:rFonts w:hint="eastAsia"/>
          <w:sz w:val="24"/>
        </w:rPr>
        <w:t>评审得分由技术分及价格分两部分组成，其中技术分</w:t>
      </w:r>
      <w:r w:rsidRPr="00E0496D">
        <w:rPr>
          <w:rFonts w:hint="eastAsia"/>
          <w:sz w:val="24"/>
        </w:rPr>
        <w:t>85</w:t>
      </w:r>
      <w:r w:rsidRPr="00E0496D">
        <w:rPr>
          <w:rFonts w:hint="eastAsia"/>
          <w:sz w:val="24"/>
        </w:rPr>
        <w:t>分，价格分</w:t>
      </w:r>
      <w:r w:rsidRPr="00E0496D">
        <w:rPr>
          <w:rFonts w:hint="eastAsia"/>
          <w:sz w:val="24"/>
        </w:rPr>
        <w:t>15</w:t>
      </w:r>
      <w:r w:rsidRPr="00E0496D">
        <w:rPr>
          <w:rFonts w:hint="eastAsia"/>
          <w:sz w:val="24"/>
        </w:rPr>
        <w:t>分。评审综合得分</w:t>
      </w:r>
      <w:r w:rsidRPr="00E0496D">
        <w:rPr>
          <w:sz w:val="24"/>
        </w:rPr>
        <w:t>=</w:t>
      </w:r>
      <w:r w:rsidRPr="00E0496D">
        <w:rPr>
          <w:rFonts w:hint="eastAsia"/>
          <w:sz w:val="24"/>
        </w:rPr>
        <w:t>技术分</w:t>
      </w:r>
      <w:r w:rsidRPr="00E0496D">
        <w:rPr>
          <w:sz w:val="24"/>
        </w:rPr>
        <w:t>+</w:t>
      </w:r>
      <w:r w:rsidRPr="00E0496D">
        <w:rPr>
          <w:rFonts w:hint="eastAsia"/>
          <w:sz w:val="24"/>
        </w:rPr>
        <w:t>价格分。具体评分标准见投标文件第四部分之附件二。</w:t>
      </w:r>
    </w:p>
    <w:p w14:paraId="4D4C3DA8" w14:textId="4C81F75F" w:rsidR="00E0770B" w:rsidRDefault="0086390F">
      <w:pPr>
        <w:pStyle w:val="af8"/>
        <w:numPr>
          <w:ilvl w:val="0"/>
          <w:numId w:val="13"/>
        </w:numPr>
        <w:ind w:firstLineChars="0"/>
        <w:rPr>
          <w:sz w:val="24"/>
        </w:rPr>
      </w:pPr>
      <w:r>
        <w:rPr>
          <w:rFonts w:hint="eastAsia"/>
          <w:sz w:val="24"/>
        </w:rPr>
        <w:t>评审综合得分由高到低进行排序，选择排名第一的担任本次融资租赁资产证券化（</w:t>
      </w:r>
      <w:r>
        <w:rPr>
          <w:rFonts w:hint="eastAsia"/>
          <w:sz w:val="24"/>
        </w:rPr>
        <w:t>ABS</w:t>
      </w:r>
      <w:r>
        <w:rPr>
          <w:rFonts w:hint="eastAsia"/>
          <w:sz w:val="24"/>
        </w:rPr>
        <w:t>）项目的计划管理人。</w:t>
      </w:r>
    </w:p>
    <w:p w14:paraId="00E62F0D" w14:textId="77777777" w:rsidR="00E0770B" w:rsidRDefault="0086390F">
      <w:pPr>
        <w:rPr>
          <w:b/>
          <w:sz w:val="28"/>
          <w:szCs w:val="24"/>
        </w:rPr>
      </w:pPr>
      <w:r>
        <w:rPr>
          <w:rFonts w:hint="eastAsia"/>
          <w:b/>
          <w:sz w:val="28"/>
          <w:szCs w:val="24"/>
        </w:rPr>
        <w:t>19.</w:t>
      </w:r>
      <w:r>
        <w:rPr>
          <w:rFonts w:hint="eastAsia"/>
          <w:b/>
          <w:sz w:val="28"/>
          <w:szCs w:val="24"/>
        </w:rPr>
        <w:t>招标结果通知</w:t>
      </w:r>
    </w:p>
    <w:p w14:paraId="19A7B11C" w14:textId="77777777" w:rsidR="00E0770B" w:rsidRDefault="0086390F">
      <w:pPr>
        <w:pStyle w:val="af8"/>
        <w:ind w:left="1080" w:firstLineChars="0" w:firstLine="0"/>
        <w:rPr>
          <w:sz w:val="24"/>
        </w:rPr>
      </w:pPr>
      <w:r>
        <w:rPr>
          <w:rFonts w:hint="eastAsia"/>
          <w:sz w:val="24"/>
        </w:rPr>
        <w:t>评标结果将于招标人相关最高决策会议批准后五个工作日内通知中标单位，未中标者恕不另行通知。</w:t>
      </w:r>
    </w:p>
    <w:p w14:paraId="5142392B" w14:textId="77777777" w:rsidR="00E0770B" w:rsidRDefault="00E0770B"/>
    <w:p w14:paraId="7497FC39" w14:textId="77777777" w:rsidR="00E0770B" w:rsidRDefault="0086390F">
      <w:pPr>
        <w:rPr>
          <w:b/>
          <w:bCs/>
          <w:kern w:val="44"/>
          <w:sz w:val="44"/>
          <w:szCs w:val="44"/>
        </w:rPr>
      </w:pPr>
      <w:r>
        <w:rPr>
          <w:b/>
          <w:bCs/>
          <w:kern w:val="44"/>
          <w:sz w:val="44"/>
          <w:szCs w:val="44"/>
        </w:rPr>
        <w:br w:type="page"/>
      </w:r>
    </w:p>
    <w:p w14:paraId="05B417E3" w14:textId="77777777" w:rsidR="00E0770B" w:rsidRDefault="0086390F">
      <w:pPr>
        <w:jc w:val="center"/>
        <w:outlineLvl w:val="0"/>
        <w:rPr>
          <w:b/>
          <w:bCs/>
          <w:kern w:val="44"/>
          <w:sz w:val="44"/>
          <w:szCs w:val="44"/>
        </w:rPr>
      </w:pPr>
      <w:r>
        <w:rPr>
          <w:rFonts w:hint="eastAsia"/>
          <w:b/>
          <w:bCs/>
          <w:kern w:val="44"/>
          <w:sz w:val="44"/>
          <w:szCs w:val="44"/>
        </w:rPr>
        <w:lastRenderedPageBreak/>
        <w:t>第三部分</w:t>
      </w:r>
      <w:r>
        <w:rPr>
          <w:rFonts w:hint="eastAsia"/>
          <w:b/>
          <w:bCs/>
          <w:kern w:val="44"/>
          <w:sz w:val="44"/>
          <w:szCs w:val="44"/>
        </w:rPr>
        <w:t xml:space="preserve"> </w:t>
      </w:r>
      <w:r>
        <w:rPr>
          <w:rFonts w:hint="eastAsia"/>
          <w:b/>
          <w:bCs/>
          <w:kern w:val="44"/>
          <w:sz w:val="44"/>
          <w:szCs w:val="44"/>
        </w:rPr>
        <w:t>用户</w:t>
      </w:r>
      <w:r>
        <w:rPr>
          <w:b/>
          <w:bCs/>
          <w:kern w:val="44"/>
          <w:sz w:val="44"/>
          <w:szCs w:val="44"/>
        </w:rPr>
        <w:t>需求书</w:t>
      </w:r>
    </w:p>
    <w:p w14:paraId="690518A2" w14:textId="77777777" w:rsidR="00E0770B" w:rsidRDefault="00E0770B"/>
    <w:p w14:paraId="038EEF66" w14:textId="6DA574DF" w:rsidR="00E0770B" w:rsidRDefault="0086390F" w:rsidP="0000198C">
      <w:pPr>
        <w:pStyle w:val="5"/>
      </w:pPr>
      <w:r>
        <w:rPr>
          <w:rFonts w:hint="eastAsia"/>
        </w:rPr>
        <w:t>一</w:t>
      </w:r>
      <w:r>
        <w:t>、</w:t>
      </w:r>
      <w:r>
        <w:rPr>
          <w:rFonts w:hint="eastAsia"/>
        </w:rPr>
        <w:t>项目情况</w:t>
      </w:r>
    </w:p>
    <w:p w14:paraId="1D82C8CA" w14:textId="77777777" w:rsidR="00E0770B" w:rsidRDefault="0086390F">
      <w:pPr>
        <w:ind w:firstLineChars="200" w:firstLine="480"/>
        <w:rPr>
          <w:sz w:val="24"/>
          <w:szCs w:val="24"/>
        </w:rPr>
      </w:pPr>
      <w:r>
        <w:rPr>
          <w:rFonts w:hint="eastAsia"/>
          <w:sz w:val="24"/>
          <w:szCs w:val="24"/>
        </w:rPr>
        <w:t>1.</w:t>
      </w:r>
      <w:r>
        <w:rPr>
          <w:rFonts w:hint="eastAsia"/>
          <w:sz w:val="24"/>
          <w:szCs w:val="24"/>
        </w:rPr>
        <w:t>项目</w:t>
      </w:r>
      <w:r>
        <w:rPr>
          <w:sz w:val="24"/>
          <w:szCs w:val="24"/>
        </w:rPr>
        <w:t>名称：</w:t>
      </w:r>
      <w:r>
        <w:rPr>
          <w:rFonts w:hint="eastAsia"/>
          <w:sz w:val="24"/>
          <w:szCs w:val="24"/>
        </w:rPr>
        <w:t>立根融资租赁有限公司与立根融资租赁（上海）有限公司融资租赁资产证券化（</w:t>
      </w:r>
      <w:r>
        <w:rPr>
          <w:rFonts w:hint="eastAsia"/>
          <w:sz w:val="24"/>
          <w:szCs w:val="24"/>
        </w:rPr>
        <w:t>ABS</w:t>
      </w:r>
      <w:r>
        <w:rPr>
          <w:rFonts w:hint="eastAsia"/>
          <w:sz w:val="24"/>
          <w:szCs w:val="24"/>
        </w:rPr>
        <w:t>）项目</w:t>
      </w:r>
    </w:p>
    <w:p w14:paraId="3D5DB1B8" w14:textId="77777777" w:rsidR="00E0770B" w:rsidRDefault="0086390F">
      <w:pPr>
        <w:ind w:firstLineChars="200" w:firstLine="480"/>
        <w:rPr>
          <w:sz w:val="24"/>
          <w:szCs w:val="24"/>
        </w:rPr>
      </w:pPr>
      <w:r>
        <w:rPr>
          <w:sz w:val="24"/>
          <w:szCs w:val="24"/>
        </w:rPr>
        <w:t>2.</w:t>
      </w:r>
      <w:r>
        <w:rPr>
          <w:rFonts w:ascii="Times" w:hAnsi="Times"/>
          <w:sz w:val="24"/>
        </w:rPr>
        <w:t>发行主体</w:t>
      </w:r>
      <w:r>
        <w:rPr>
          <w:rFonts w:ascii="Times" w:hAnsi="Times" w:hint="eastAsia"/>
          <w:sz w:val="24"/>
        </w:rPr>
        <w:t>/</w:t>
      </w:r>
      <w:r>
        <w:rPr>
          <w:rFonts w:ascii="Times" w:hAnsi="Times" w:hint="eastAsia"/>
          <w:sz w:val="24"/>
        </w:rPr>
        <w:t>原始权益人</w:t>
      </w:r>
      <w:r>
        <w:rPr>
          <w:rFonts w:ascii="Times" w:hAnsi="Times"/>
          <w:sz w:val="24"/>
        </w:rPr>
        <w:t>：</w:t>
      </w:r>
      <w:r>
        <w:rPr>
          <w:rFonts w:hint="eastAsia"/>
          <w:sz w:val="24"/>
          <w:szCs w:val="24"/>
        </w:rPr>
        <w:t>立根融资租赁有限公司、立根融资租赁（上海）有限公司</w:t>
      </w:r>
    </w:p>
    <w:p w14:paraId="4E77AC7F" w14:textId="77777777" w:rsidR="00E0770B" w:rsidRDefault="0086390F">
      <w:pPr>
        <w:ind w:firstLineChars="200" w:firstLine="480"/>
        <w:rPr>
          <w:sz w:val="24"/>
          <w:szCs w:val="24"/>
        </w:rPr>
      </w:pPr>
      <w:r>
        <w:rPr>
          <w:rFonts w:hint="eastAsia"/>
          <w:sz w:val="24"/>
          <w:szCs w:val="24"/>
        </w:rPr>
        <w:t>3.</w:t>
      </w:r>
      <w:r>
        <w:rPr>
          <w:rFonts w:ascii="Times" w:hAnsi="Times" w:hint="eastAsia"/>
          <w:sz w:val="24"/>
        </w:rPr>
        <w:t>项目类型</w:t>
      </w:r>
      <w:r>
        <w:rPr>
          <w:rFonts w:ascii="Times" w:hAnsi="Times"/>
          <w:sz w:val="24"/>
        </w:rPr>
        <w:t>：</w:t>
      </w:r>
      <w:r>
        <w:rPr>
          <w:rFonts w:ascii="宋体" w:hAnsi="宋体" w:cs="宋体" w:hint="eastAsia"/>
          <w:sz w:val="24"/>
          <w:shd w:val="clear" w:color="auto" w:fill="FFFFFF"/>
        </w:rPr>
        <w:t>融资租赁资产证券化（ABS）</w:t>
      </w:r>
    </w:p>
    <w:p w14:paraId="599A1520" w14:textId="041E4B4F" w:rsidR="0086390F" w:rsidRPr="004667D3" w:rsidRDefault="0086390F" w:rsidP="0086390F">
      <w:pPr>
        <w:ind w:firstLineChars="200" w:firstLine="480"/>
        <w:rPr>
          <w:sz w:val="24"/>
          <w:szCs w:val="24"/>
        </w:rPr>
      </w:pPr>
      <w:r>
        <w:rPr>
          <w:rFonts w:ascii="宋体" w:hAnsi="宋体" w:cs="宋体"/>
          <w:sz w:val="24"/>
          <w:shd w:val="clear" w:color="auto" w:fill="FFFFFF"/>
        </w:rPr>
        <w:t>4</w:t>
      </w:r>
      <w:r>
        <w:rPr>
          <w:rFonts w:ascii="宋体" w:hAnsi="宋体" w:cs="宋体" w:hint="eastAsia"/>
          <w:sz w:val="24"/>
          <w:shd w:val="clear" w:color="auto" w:fill="FFFFFF"/>
        </w:rPr>
        <w:t>.</w:t>
      </w:r>
      <w:proofErr w:type="gramStart"/>
      <w:r>
        <w:rPr>
          <w:rFonts w:ascii="宋体" w:hAnsi="宋体" w:cs="宋体" w:hint="eastAsia"/>
          <w:sz w:val="24"/>
          <w:shd w:val="clear" w:color="auto" w:fill="FFFFFF"/>
        </w:rPr>
        <w:t>储架申请</w:t>
      </w:r>
      <w:proofErr w:type="gramEnd"/>
      <w:r>
        <w:rPr>
          <w:rFonts w:ascii="宋体" w:hAnsi="宋体" w:cs="宋体" w:hint="eastAsia"/>
          <w:sz w:val="24"/>
          <w:shd w:val="clear" w:color="auto" w:fill="FFFFFF"/>
        </w:rPr>
        <w:t>规模：不超过人民币2</w:t>
      </w:r>
      <w:r>
        <w:rPr>
          <w:rFonts w:ascii="宋体" w:hAnsi="宋体" w:cs="宋体"/>
          <w:sz w:val="24"/>
          <w:shd w:val="clear" w:color="auto" w:fill="FFFFFF"/>
        </w:rPr>
        <w:t>0</w:t>
      </w:r>
      <w:r>
        <w:rPr>
          <w:rFonts w:ascii="宋体" w:hAnsi="宋体" w:cs="宋体" w:hint="eastAsia"/>
          <w:sz w:val="24"/>
          <w:shd w:val="clear" w:color="auto" w:fill="FFFFFF"/>
        </w:rPr>
        <w:t>亿元</w:t>
      </w:r>
    </w:p>
    <w:p w14:paraId="07295CB9" w14:textId="77777777" w:rsidR="0086390F" w:rsidRDefault="0086390F" w:rsidP="0086390F">
      <w:pPr>
        <w:ind w:firstLineChars="200" w:firstLine="480"/>
        <w:rPr>
          <w:sz w:val="24"/>
          <w:szCs w:val="24"/>
        </w:rPr>
      </w:pPr>
      <w:r>
        <w:rPr>
          <w:sz w:val="24"/>
          <w:szCs w:val="24"/>
        </w:rPr>
        <w:t>5.</w:t>
      </w:r>
      <w:r>
        <w:rPr>
          <w:rFonts w:hint="eastAsia"/>
          <w:sz w:val="24"/>
          <w:szCs w:val="24"/>
        </w:rPr>
        <w:t>首期发行规模</w:t>
      </w:r>
      <w:r>
        <w:rPr>
          <w:sz w:val="24"/>
          <w:szCs w:val="24"/>
        </w:rPr>
        <w:t>：</w:t>
      </w:r>
      <w:r w:rsidRPr="00E0496D">
        <w:rPr>
          <w:rFonts w:hint="eastAsia"/>
          <w:sz w:val="24"/>
          <w:szCs w:val="24"/>
        </w:rPr>
        <w:t>不超过</w:t>
      </w:r>
      <w:r w:rsidRPr="00E0496D">
        <w:rPr>
          <w:sz w:val="24"/>
          <w:szCs w:val="24"/>
        </w:rPr>
        <w:t>人民币</w:t>
      </w:r>
      <w:r w:rsidRPr="00E0496D">
        <w:rPr>
          <w:sz w:val="24"/>
          <w:szCs w:val="24"/>
        </w:rPr>
        <w:t>10</w:t>
      </w:r>
      <w:r w:rsidRPr="00E0496D">
        <w:rPr>
          <w:rFonts w:hint="eastAsia"/>
          <w:sz w:val="24"/>
          <w:szCs w:val="24"/>
        </w:rPr>
        <w:t>亿元</w:t>
      </w:r>
    </w:p>
    <w:p w14:paraId="7A13BD84" w14:textId="77777777" w:rsidR="00E0770B" w:rsidRDefault="0086390F" w:rsidP="0000198C">
      <w:pPr>
        <w:pStyle w:val="5"/>
      </w:pPr>
      <w:r>
        <w:rPr>
          <w:rFonts w:hint="eastAsia"/>
        </w:rPr>
        <w:t>二</w:t>
      </w:r>
      <w:r>
        <w:t>、</w:t>
      </w:r>
      <w:r>
        <w:rPr>
          <w:rFonts w:hint="eastAsia"/>
        </w:rPr>
        <w:t>项目服务方案（包括但不限于以下方面）</w:t>
      </w:r>
    </w:p>
    <w:p w14:paraId="625A7054" w14:textId="77777777" w:rsidR="00E0770B" w:rsidRDefault="0086390F">
      <w:pPr>
        <w:ind w:firstLineChars="200" w:firstLine="480"/>
        <w:rPr>
          <w:sz w:val="24"/>
          <w:szCs w:val="24"/>
        </w:rPr>
      </w:pPr>
      <w:r>
        <w:rPr>
          <w:rFonts w:hint="eastAsia"/>
          <w:sz w:val="24"/>
          <w:szCs w:val="24"/>
        </w:rPr>
        <w:t>★</w:t>
      </w:r>
      <w:r>
        <w:rPr>
          <w:rFonts w:hint="eastAsia"/>
          <w:sz w:val="24"/>
          <w:szCs w:val="24"/>
        </w:rPr>
        <w:t>1</w:t>
      </w:r>
      <w:r>
        <w:rPr>
          <w:rFonts w:hint="eastAsia"/>
          <w:sz w:val="24"/>
          <w:szCs w:val="24"/>
        </w:rPr>
        <w:t>、项目服务具体方案，包括对本次租赁资产证券化项目的发行时间、发行期限、本息兑付安排的合理化建议；</w:t>
      </w:r>
    </w:p>
    <w:p w14:paraId="42943EA0" w14:textId="77777777" w:rsidR="00E0770B" w:rsidRDefault="0086390F">
      <w:pPr>
        <w:ind w:firstLineChars="200" w:firstLine="480"/>
        <w:rPr>
          <w:sz w:val="24"/>
          <w:szCs w:val="24"/>
        </w:rPr>
      </w:pPr>
      <w:r>
        <w:rPr>
          <w:rFonts w:hint="eastAsia"/>
          <w:sz w:val="24"/>
          <w:szCs w:val="24"/>
        </w:rPr>
        <w:t>2</w:t>
      </w:r>
      <w:r>
        <w:rPr>
          <w:rFonts w:hint="eastAsia"/>
          <w:sz w:val="24"/>
          <w:szCs w:val="24"/>
        </w:rPr>
        <w:t>、对本次租赁资产证券化项目的综合成本进行合理预计；</w:t>
      </w:r>
    </w:p>
    <w:p w14:paraId="4C33607B" w14:textId="77777777" w:rsidR="00E0770B" w:rsidRDefault="0086390F">
      <w:pPr>
        <w:ind w:firstLineChars="200" w:firstLine="480"/>
        <w:rPr>
          <w:sz w:val="24"/>
          <w:szCs w:val="24"/>
        </w:rPr>
      </w:pPr>
      <w:r>
        <w:rPr>
          <w:rFonts w:hint="eastAsia"/>
          <w:sz w:val="24"/>
          <w:szCs w:val="24"/>
        </w:rPr>
        <w:t>3</w:t>
      </w:r>
      <w:r>
        <w:rPr>
          <w:rFonts w:hint="eastAsia"/>
          <w:sz w:val="24"/>
          <w:szCs w:val="24"/>
        </w:rPr>
        <w:t>、投标人租赁资产证券化项目经验，包括作为租赁资产证券化项目计划管理人并成功发行的项目经验；（以</w:t>
      </w:r>
      <w:r>
        <w:rPr>
          <w:rFonts w:hint="eastAsia"/>
          <w:sz w:val="24"/>
          <w:szCs w:val="24"/>
        </w:rPr>
        <w:t>W</w:t>
      </w:r>
      <w:r>
        <w:rPr>
          <w:sz w:val="24"/>
          <w:szCs w:val="24"/>
        </w:rPr>
        <w:t>ind</w:t>
      </w:r>
      <w:r>
        <w:rPr>
          <w:rFonts w:hint="eastAsia"/>
          <w:sz w:val="24"/>
          <w:szCs w:val="24"/>
        </w:rPr>
        <w:t>资讯统计口径为准）</w:t>
      </w:r>
    </w:p>
    <w:p w14:paraId="6A093F26" w14:textId="7C4EA2AD" w:rsidR="00E0770B" w:rsidRDefault="0086390F">
      <w:pPr>
        <w:ind w:firstLineChars="200" w:firstLine="480"/>
        <w:rPr>
          <w:sz w:val="24"/>
          <w:szCs w:val="24"/>
        </w:rPr>
      </w:pPr>
      <w:r>
        <w:rPr>
          <w:rFonts w:hint="eastAsia"/>
          <w:sz w:val="24"/>
          <w:szCs w:val="24"/>
        </w:rPr>
        <w:t>4</w:t>
      </w:r>
      <w:r>
        <w:rPr>
          <w:rFonts w:hint="eastAsia"/>
          <w:sz w:val="24"/>
          <w:szCs w:val="24"/>
        </w:rPr>
        <w:t>、投标人的销售及风险控制能力，投标人的具体销售安排及在资产支持证券尚有缺口情况下的解决方案，保证本次项目成功发行；</w:t>
      </w:r>
    </w:p>
    <w:p w14:paraId="4AFB3711" w14:textId="77777777" w:rsidR="00E0770B" w:rsidRDefault="0086390F">
      <w:pPr>
        <w:ind w:firstLineChars="200" w:firstLine="480"/>
        <w:rPr>
          <w:sz w:val="24"/>
          <w:szCs w:val="24"/>
        </w:rPr>
      </w:pPr>
      <w:r>
        <w:rPr>
          <w:rFonts w:hint="eastAsia"/>
          <w:sz w:val="24"/>
          <w:szCs w:val="24"/>
        </w:rPr>
        <w:t>5</w:t>
      </w:r>
      <w:r>
        <w:rPr>
          <w:rFonts w:hint="eastAsia"/>
          <w:sz w:val="24"/>
          <w:szCs w:val="24"/>
        </w:rPr>
        <w:t>、本次租赁资产证券化项目工作时间进度安排、增信措施建议；</w:t>
      </w:r>
    </w:p>
    <w:p w14:paraId="227C5388" w14:textId="42090E4E" w:rsidR="00E0770B" w:rsidRDefault="0086390F">
      <w:pPr>
        <w:ind w:firstLineChars="200" w:firstLine="480"/>
        <w:rPr>
          <w:sz w:val="24"/>
          <w:szCs w:val="24"/>
        </w:rPr>
      </w:pPr>
      <w:r>
        <w:rPr>
          <w:rFonts w:hint="eastAsia"/>
          <w:sz w:val="24"/>
          <w:szCs w:val="24"/>
        </w:rPr>
        <w:t>6</w:t>
      </w:r>
      <w:r>
        <w:rPr>
          <w:rFonts w:hint="eastAsia"/>
          <w:sz w:val="24"/>
          <w:szCs w:val="24"/>
        </w:rPr>
        <w:t>、拟组建的工作团队情况，明确团队成员具体分工。要求投标人配置固定的项目团队，有丰富的同类项目工作经验，能够高效完成申请及发行材料制作，熟悉政策要求，与监管机构沟通良好，销售渠道丰富，销售能力强，及时有效</w:t>
      </w:r>
      <w:r w:rsidR="005B48FC">
        <w:rPr>
          <w:rFonts w:hint="eastAsia"/>
          <w:sz w:val="24"/>
          <w:szCs w:val="24"/>
        </w:rPr>
        <w:t>地</w:t>
      </w:r>
      <w:r>
        <w:rPr>
          <w:rFonts w:hint="eastAsia"/>
          <w:sz w:val="24"/>
          <w:szCs w:val="24"/>
        </w:rPr>
        <w:t>解决项目申报及发行中的所遇问题。团队要求至少三人。一经确定，未经招标人同意，从事该项目的主要人员名单不得擅自更换，如需变更，接替人员资质需优于前手；</w:t>
      </w:r>
    </w:p>
    <w:p w14:paraId="169D3F68" w14:textId="783058FF" w:rsidR="00E0770B" w:rsidRDefault="0086390F">
      <w:pPr>
        <w:ind w:firstLineChars="200" w:firstLine="480"/>
        <w:rPr>
          <w:sz w:val="24"/>
          <w:szCs w:val="24"/>
        </w:rPr>
      </w:pPr>
      <w:r>
        <w:rPr>
          <w:rFonts w:hint="eastAsia"/>
          <w:sz w:val="24"/>
          <w:szCs w:val="24"/>
        </w:rPr>
        <w:t>7</w:t>
      </w:r>
      <w:r>
        <w:rPr>
          <w:rFonts w:hint="eastAsia"/>
          <w:sz w:val="24"/>
          <w:szCs w:val="24"/>
        </w:rPr>
        <w:t>、投标人需承担本次租赁资产证券化</w:t>
      </w:r>
      <w:r w:rsidR="00AB65AB">
        <w:rPr>
          <w:rFonts w:hint="eastAsia"/>
          <w:sz w:val="24"/>
          <w:szCs w:val="24"/>
        </w:rPr>
        <w:t>项目完成</w:t>
      </w:r>
      <w:r>
        <w:rPr>
          <w:rFonts w:hint="eastAsia"/>
          <w:sz w:val="24"/>
          <w:szCs w:val="24"/>
        </w:rPr>
        <w:t>发行的</w:t>
      </w:r>
      <w:r w:rsidR="00AB65AB">
        <w:rPr>
          <w:rFonts w:hint="eastAsia"/>
          <w:sz w:val="24"/>
          <w:szCs w:val="24"/>
        </w:rPr>
        <w:t>费用</w:t>
      </w:r>
      <w:r>
        <w:rPr>
          <w:rFonts w:hint="eastAsia"/>
          <w:sz w:val="24"/>
          <w:szCs w:val="24"/>
        </w:rPr>
        <w:t>。包括但不限于：</w:t>
      </w:r>
      <w:r w:rsidR="00AB65AB">
        <w:rPr>
          <w:rFonts w:hint="eastAsia"/>
          <w:sz w:val="24"/>
          <w:szCs w:val="24"/>
        </w:rPr>
        <w:t>申报材料制作，</w:t>
      </w:r>
      <w:proofErr w:type="gramStart"/>
      <w:r w:rsidR="00AB65AB">
        <w:rPr>
          <w:rFonts w:hint="eastAsia"/>
          <w:sz w:val="24"/>
          <w:szCs w:val="24"/>
        </w:rPr>
        <w:t>推介</w:t>
      </w:r>
      <w:r>
        <w:rPr>
          <w:rFonts w:hint="eastAsia"/>
          <w:sz w:val="24"/>
          <w:szCs w:val="24"/>
        </w:rPr>
        <w:t>路演费用</w:t>
      </w:r>
      <w:proofErr w:type="gramEnd"/>
      <w:r>
        <w:rPr>
          <w:rFonts w:hint="eastAsia"/>
          <w:sz w:val="24"/>
          <w:szCs w:val="24"/>
        </w:rPr>
        <w:t>等券商机构完成本次租赁资产证券化发行过程的一切费用，且已经包含了根据中国相关法律规定应缴纳的增值税</w:t>
      </w:r>
      <w:r w:rsidR="00AB65AB">
        <w:rPr>
          <w:rFonts w:hint="eastAsia"/>
          <w:sz w:val="24"/>
          <w:szCs w:val="24"/>
        </w:rPr>
        <w:t>，招标人除按照中标费率支付服务费外，不再承担券商的任何费用</w:t>
      </w:r>
      <w:r>
        <w:rPr>
          <w:rFonts w:hint="eastAsia"/>
          <w:sz w:val="24"/>
          <w:szCs w:val="24"/>
        </w:rPr>
        <w:t>；</w:t>
      </w:r>
    </w:p>
    <w:p w14:paraId="299638B2" w14:textId="77777777" w:rsidR="00E0770B" w:rsidRDefault="0086390F">
      <w:pPr>
        <w:ind w:firstLineChars="200" w:firstLine="480"/>
        <w:rPr>
          <w:sz w:val="24"/>
          <w:szCs w:val="24"/>
        </w:rPr>
      </w:pPr>
      <w:r>
        <w:rPr>
          <w:rFonts w:hint="eastAsia"/>
          <w:sz w:val="24"/>
          <w:szCs w:val="24"/>
        </w:rPr>
        <w:t>8</w:t>
      </w:r>
      <w:r>
        <w:rPr>
          <w:rFonts w:hint="eastAsia"/>
          <w:sz w:val="24"/>
          <w:szCs w:val="24"/>
        </w:rPr>
        <w:t>、项目经验：包括投标人近三年（</w:t>
      </w:r>
      <w:r>
        <w:rPr>
          <w:rFonts w:hint="eastAsia"/>
          <w:sz w:val="24"/>
          <w:szCs w:val="24"/>
        </w:rPr>
        <w:t>2021</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2023</w:t>
      </w:r>
      <w:r>
        <w:rPr>
          <w:rFonts w:hint="eastAsia"/>
          <w:sz w:val="24"/>
          <w:szCs w:val="24"/>
        </w:rPr>
        <w:t>年</w:t>
      </w:r>
      <w:r>
        <w:rPr>
          <w:sz w:val="24"/>
          <w:szCs w:val="24"/>
        </w:rPr>
        <w:t>12</w:t>
      </w:r>
      <w:r>
        <w:rPr>
          <w:rFonts w:hint="eastAsia"/>
          <w:sz w:val="24"/>
          <w:szCs w:val="24"/>
        </w:rPr>
        <w:t>月</w:t>
      </w:r>
      <w:r>
        <w:rPr>
          <w:sz w:val="24"/>
          <w:szCs w:val="24"/>
        </w:rPr>
        <w:t>31</w:t>
      </w:r>
      <w:r>
        <w:rPr>
          <w:rFonts w:hint="eastAsia"/>
          <w:sz w:val="24"/>
          <w:szCs w:val="24"/>
        </w:rPr>
        <w:t>日）在全国范围内作为计划管理人及销售机构在交易所</w:t>
      </w:r>
      <w:r>
        <w:rPr>
          <w:rFonts w:hint="eastAsia"/>
          <w:sz w:val="24"/>
          <w:szCs w:val="24"/>
        </w:rPr>
        <w:t>ABS</w:t>
      </w:r>
      <w:r>
        <w:rPr>
          <w:rFonts w:hint="eastAsia"/>
          <w:sz w:val="24"/>
          <w:szCs w:val="24"/>
        </w:rPr>
        <w:t>累计总发行规模、融资租赁类交易所</w:t>
      </w:r>
      <w:r>
        <w:rPr>
          <w:rFonts w:hint="eastAsia"/>
          <w:sz w:val="24"/>
          <w:szCs w:val="24"/>
        </w:rPr>
        <w:t>ABS</w:t>
      </w:r>
      <w:r>
        <w:rPr>
          <w:rFonts w:hint="eastAsia"/>
          <w:sz w:val="24"/>
          <w:szCs w:val="24"/>
        </w:rPr>
        <w:t>累计发行规模等。</w:t>
      </w:r>
    </w:p>
    <w:p w14:paraId="0309DC2F" w14:textId="77777777" w:rsidR="00E0770B" w:rsidRDefault="0086390F">
      <w:r>
        <w:br w:type="page"/>
      </w:r>
    </w:p>
    <w:p w14:paraId="2C50B08C" w14:textId="77777777" w:rsidR="00E0770B" w:rsidRDefault="00E0770B">
      <w:pPr>
        <w:outlineLvl w:val="0"/>
        <w:rPr>
          <w:b/>
          <w:bCs/>
          <w:kern w:val="44"/>
          <w:sz w:val="44"/>
          <w:szCs w:val="44"/>
        </w:rPr>
      </w:pPr>
    </w:p>
    <w:p w14:paraId="2E91AA8D" w14:textId="77777777" w:rsidR="00E0770B" w:rsidRDefault="00E0770B">
      <w:pPr>
        <w:jc w:val="center"/>
        <w:outlineLvl w:val="0"/>
        <w:rPr>
          <w:b/>
          <w:bCs/>
          <w:kern w:val="44"/>
          <w:sz w:val="44"/>
          <w:szCs w:val="44"/>
        </w:rPr>
      </w:pPr>
    </w:p>
    <w:p w14:paraId="2548BCD7" w14:textId="77777777" w:rsidR="00E0770B" w:rsidRDefault="00E0770B">
      <w:pPr>
        <w:jc w:val="center"/>
        <w:outlineLvl w:val="0"/>
        <w:rPr>
          <w:b/>
          <w:bCs/>
          <w:kern w:val="44"/>
          <w:sz w:val="44"/>
          <w:szCs w:val="44"/>
        </w:rPr>
      </w:pPr>
    </w:p>
    <w:p w14:paraId="728140DF" w14:textId="77777777" w:rsidR="00E0770B" w:rsidRDefault="00E0770B">
      <w:pPr>
        <w:jc w:val="center"/>
        <w:outlineLvl w:val="0"/>
        <w:rPr>
          <w:b/>
          <w:bCs/>
          <w:kern w:val="44"/>
          <w:sz w:val="44"/>
          <w:szCs w:val="44"/>
        </w:rPr>
      </w:pPr>
    </w:p>
    <w:p w14:paraId="63A290C3" w14:textId="77777777" w:rsidR="00E0770B" w:rsidRDefault="00E0770B">
      <w:pPr>
        <w:jc w:val="center"/>
        <w:outlineLvl w:val="0"/>
        <w:rPr>
          <w:b/>
          <w:bCs/>
          <w:kern w:val="44"/>
          <w:sz w:val="44"/>
          <w:szCs w:val="44"/>
        </w:rPr>
      </w:pPr>
    </w:p>
    <w:p w14:paraId="6E987C4D" w14:textId="77777777" w:rsidR="00E0770B" w:rsidRDefault="00E0770B">
      <w:pPr>
        <w:jc w:val="center"/>
        <w:outlineLvl w:val="0"/>
        <w:rPr>
          <w:b/>
          <w:bCs/>
          <w:kern w:val="44"/>
          <w:sz w:val="44"/>
          <w:szCs w:val="44"/>
        </w:rPr>
      </w:pPr>
    </w:p>
    <w:p w14:paraId="6AE592A7" w14:textId="77777777" w:rsidR="00E0770B" w:rsidRDefault="00E0770B">
      <w:pPr>
        <w:jc w:val="center"/>
        <w:outlineLvl w:val="0"/>
        <w:rPr>
          <w:b/>
          <w:bCs/>
          <w:kern w:val="44"/>
          <w:sz w:val="44"/>
          <w:szCs w:val="44"/>
        </w:rPr>
      </w:pPr>
    </w:p>
    <w:p w14:paraId="0437F41A" w14:textId="77777777" w:rsidR="00E0770B" w:rsidRDefault="00E0770B">
      <w:pPr>
        <w:jc w:val="center"/>
        <w:outlineLvl w:val="0"/>
        <w:rPr>
          <w:b/>
          <w:bCs/>
          <w:kern w:val="44"/>
          <w:sz w:val="44"/>
          <w:szCs w:val="44"/>
        </w:rPr>
      </w:pPr>
    </w:p>
    <w:p w14:paraId="719C3E6B" w14:textId="77777777" w:rsidR="00E0770B" w:rsidRDefault="00E0770B">
      <w:pPr>
        <w:jc w:val="center"/>
        <w:outlineLvl w:val="0"/>
        <w:rPr>
          <w:b/>
          <w:bCs/>
          <w:kern w:val="44"/>
          <w:sz w:val="44"/>
          <w:szCs w:val="44"/>
        </w:rPr>
      </w:pPr>
    </w:p>
    <w:p w14:paraId="121378D3" w14:textId="77777777" w:rsidR="00E0770B" w:rsidRDefault="00E0770B">
      <w:pPr>
        <w:jc w:val="center"/>
        <w:outlineLvl w:val="0"/>
        <w:rPr>
          <w:b/>
          <w:bCs/>
          <w:kern w:val="44"/>
          <w:sz w:val="44"/>
          <w:szCs w:val="44"/>
        </w:rPr>
      </w:pPr>
    </w:p>
    <w:p w14:paraId="100EE3FD" w14:textId="77777777" w:rsidR="00E0770B" w:rsidRDefault="00E0770B">
      <w:pPr>
        <w:jc w:val="center"/>
        <w:outlineLvl w:val="0"/>
        <w:rPr>
          <w:b/>
          <w:bCs/>
          <w:kern w:val="44"/>
          <w:sz w:val="44"/>
          <w:szCs w:val="44"/>
        </w:rPr>
      </w:pPr>
    </w:p>
    <w:p w14:paraId="264D1044" w14:textId="77777777" w:rsidR="00E0770B" w:rsidRDefault="0086390F">
      <w:pPr>
        <w:jc w:val="center"/>
        <w:outlineLvl w:val="0"/>
        <w:rPr>
          <w:b/>
          <w:bCs/>
          <w:kern w:val="44"/>
          <w:sz w:val="44"/>
          <w:szCs w:val="44"/>
        </w:rPr>
      </w:pPr>
      <w:r>
        <w:rPr>
          <w:rFonts w:hint="eastAsia"/>
          <w:b/>
          <w:bCs/>
          <w:kern w:val="44"/>
          <w:sz w:val="44"/>
          <w:szCs w:val="44"/>
        </w:rPr>
        <w:t>第四部分</w:t>
      </w:r>
      <w:r>
        <w:rPr>
          <w:rFonts w:hint="eastAsia"/>
          <w:b/>
          <w:bCs/>
          <w:kern w:val="44"/>
          <w:sz w:val="44"/>
          <w:szCs w:val="44"/>
        </w:rPr>
        <w:t xml:space="preserve"> </w:t>
      </w:r>
      <w:r>
        <w:rPr>
          <w:rFonts w:hint="eastAsia"/>
          <w:b/>
          <w:bCs/>
          <w:kern w:val="44"/>
          <w:sz w:val="44"/>
          <w:szCs w:val="44"/>
        </w:rPr>
        <w:t>投标文件</w:t>
      </w:r>
      <w:r>
        <w:rPr>
          <w:b/>
          <w:bCs/>
          <w:kern w:val="44"/>
          <w:sz w:val="44"/>
          <w:szCs w:val="44"/>
        </w:rPr>
        <w:t>格式</w:t>
      </w:r>
    </w:p>
    <w:p w14:paraId="7575D2BF" w14:textId="77777777" w:rsidR="00E0770B" w:rsidRDefault="00E0770B"/>
    <w:p w14:paraId="4422E59E" w14:textId="77777777" w:rsidR="00E0770B" w:rsidRDefault="0086390F">
      <w:pPr>
        <w:pStyle w:val="af8"/>
        <w:spacing w:line="360" w:lineRule="auto"/>
        <w:ind w:firstLineChars="0" w:firstLine="0"/>
        <w:jc w:val="left"/>
        <w:rPr>
          <w:rFonts w:cs="仿宋"/>
          <w:b/>
          <w:bCs/>
          <w:sz w:val="32"/>
          <w:szCs w:val="32"/>
          <w:lang w:val="zh-TW"/>
        </w:rPr>
      </w:pPr>
      <w:r>
        <w:rPr>
          <w:rFonts w:cs="仿宋"/>
          <w:b/>
          <w:bCs/>
          <w:sz w:val="32"/>
          <w:szCs w:val="32"/>
          <w:lang w:val="zh-TW" w:eastAsia="zh-TW"/>
        </w:rPr>
        <w:br w:type="page"/>
      </w:r>
      <w:r>
        <w:rPr>
          <w:rFonts w:cs="仿宋" w:hint="eastAsia"/>
          <w:b/>
          <w:bCs/>
          <w:sz w:val="32"/>
          <w:szCs w:val="32"/>
          <w:lang w:val="zh-TW"/>
        </w:rPr>
        <w:lastRenderedPageBreak/>
        <w:t>格式</w:t>
      </w:r>
      <w:r>
        <w:rPr>
          <w:rFonts w:cs="仿宋" w:hint="eastAsia"/>
          <w:b/>
          <w:bCs/>
          <w:sz w:val="32"/>
          <w:szCs w:val="32"/>
          <w:lang w:val="zh-TW"/>
        </w:rPr>
        <w:t>1</w:t>
      </w:r>
    </w:p>
    <w:p w14:paraId="09CFBE63" w14:textId="77777777" w:rsidR="00E0770B" w:rsidRDefault="0086390F">
      <w:pPr>
        <w:pStyle w:val="af8"/>
        <w:spacing w:line="360" w:lineRule="auto"/>
        <w:ind w:firstLineChars="0" w:firstLine="0"/>
        <w:jc w:val="center"/>
        <w:outlineLvl w:val="3"/>
        <w:rPr>
          <w:b/>
          <w:bCs/>
          <w:sz w:val="32"/>
          <w:szCs w:val="32"/>
          <w:lang w:val="zh-TW" w:eastAsia="zh-TW"/>
        </w:rPr>
      </w:pPr>
      <w:r>
        <w:rPr>
          <w:rFonts w:cs="仿宋"/>
          <w:b/>
          <w:bCs/>
          <w:sz w:val="32"/>
          <w:szCs w:val="32"/>
          <w:lang w:val="zh-TW" w:eastAsia="zh-TW"/>
        </w:rPr>
        <w:t>投标函</w:t>
      </w:r>
    </w:p>
    <w:p w14:paraId="01C7833B" w14:textId="77777777" w:rsidR="00E0770B" w:rsidRDefault="0086390F">
      <w:pPr>
        <w:spacing w:line="360" w:lineRule="auto"/>
        <w:jc w:val="left"/>
        <w:rPr>
          <w:rFonts w:cs="仿宋"/>
          <w:bCs/>
          <w:sz w:val="24"/>
          <w:szCs w:val="24"/>
          <w:lang w:val="zh-TW" w:eastAsia="zh-TW"/>
        </w:rPr>
      </w:pPr>
      <w:r>
        <w:rPr>
          <w:rFonts w:cs="仿宋"/>
          <w:bCs/>
          <w:sz w:val="24"/>
          <w:szCs w:val="24"/>
          <w:lang w:val="zh-TW" w:eastAsia="zh-TW"/>
        </w:rPr>
        <w:t>致：立根融资租赁有限公司</w:t>
      </w:r>
      <w:r>
        <w:rPr>
          <w:rFonts w:cs="仿宋" w:hint="eastAsia"/>
          <w:bCs/>
          <w:sz w:val="24"/>
          <w:szCs w:val="24"/>
          <w:lang w:val="zh-TW"/>
        </w:rPr>
        <w:t>、</w:t>
      </w:r>
      <w:r>
        <w:rPr>
          <w:rFonts w:cs="仿宋" w:hint="eastAsia"/>
          <w:sz w:val="24"/>
          <w:szCs w:val="24"/>
          <w:lang w:val="zh-TW" w:eastAsia="zh-TW"/>
        </w:rPr>
        <w:t>立根融资租赁（上海）有限公司</w:t>
      </w:r>
    </w:p>
    <w:p w14:paraId="5E0228CD" w14:textId="77777777" w:rsidR="00E0770B" w:rsidRDefault="0086390F">
      <w:pPr>
        <w:spacing w:line="360" w:lineRule="auto"/>
        <w:ind w:firstLineChars="200" w:firstLine="480"/>
        <w:jc w:val="left"/>
        <w:rPr>
          <w:rFonts w:cs="仿宋"/>
          <w:sz w:val="24"/>
          <w:szCs w:val="24"/>
          <w:lang w:val="zh-TW" w:eastAsia="zh-TW"/>
        </w:rPr>
      </w:pPr>
      <w:r>
        <w:rPr>
          <w:rFonts w:cs="仿宋"/>
          <w:sz w:val="24"/>
          <w:szCs w:val="24"/>
          <w:lang w:val="zh-TW" w:eastAsia="zh-TW"/>
        </w:rPr>
        <w:t>根据贵方的</w:t>
      </w:r>
      <w:r>
        <w:rPr>
          <w:rFonts w:cs="仿宋" w:hint="eastAsia"/>
          <w:sz w:val="24"/>
          <w:szCs w:val="24"/>
          <w:lang w:val="zh-TW"/>
        </w:rPr>
        <w:t>《</w:t>
      </w:r>
      <w:r>
        <w:rPr>
          <w:rFonts w:cs="仿宋" w:hint="eastAsia"/>
          <w:sz w:val="24"/>
          <w:szCs w:val="24"/>
          <w:lang w:val="zh-TW" w:eastAsia="zh-TW"/>
        </w:rPr>
        <w:t>立根融资租赁有限公司与立根融资租赁（上海）有限公司融资租赁资产证券化（</w:t>
      </w:r>
      <w:r>
        <w:rPr>
          <w:rFonts w:cs="仿宋" w:hint="eastAsia"/>
          <w:sz w:val="24"/>
          <w:szCs w:val="24"/>
          <w:lang w:val="zh-TW" w:eastAsia="zh-TW"/>
        </w:rPr>
        <w:t>ABS</w:t>
      </w:r>
      <w:r>
        <w:rPr>
          <w:rFonts w:cs="仿宋" w:hint="eastAsia"/>
          <w:sz w:val="24"/>
          <w:szCs w:val="24"/>
          <w:lang w:val="zh-TW" w:eastAsia="zh-TW"/>
        </w:rPr>
        <w:t>）项目</w:t>
      </w:r>
      <w:r>
        <w:rPr>
          <w:rFonts w:cs="仿宋" w:hint="eastAsia"/>
          <w:sz w:val="24"/>
          <w:szCs w:val="24"/>
          <w:lang w:val="zh-TW"/>
        </w:rPr>
        <w:t>》</w:t>
      </w:r>
      <w:r>
        <w:rPr>
          <w:rFonts w:cs="仿宋"/>
          <w:sz w:val="24"/>
          <w:szCs w:val="24"/>
          <w:lang w:val="zh-TW" w:eastAsia="zh-TW"/>
        </w:rPr>
        <w:t>的</w:t>
      </w:r>
      <w:r>
        <w:rPr>
          <w:rFonts w:cs="仿宋" w:hint="eastAsia"/>
          <w:sz w:val="24"/>
          <w:szCs w:val="24"/>
          <w:lang w:val="zh-TW"/>
        </w:rPr>
        <w:t>招标公告</w:t>
      </w:r>
      <w:r>
        <w:rPr>
          <w:rFonts w:cs="仿宋"/>
          <w:sz w:val="24"/>
          <w:szCs w:val="24"/>
          <w:lang w:val="zh-TW" w:eastAsia="zh-TW"/>
        </w:rPr>
        <w:t>，签名代表</w:t>
      </w:r>
      <w:r>
        <w:rPr>
          <w:rFonts w:cs="仿宋" w:hint="eastAsia"/>
          <w:sz w:val="24"/>
          <w:szCs w:val="24"/>
          <w:lang w:val="zh-TW"/>
        </w:rPr>
        <w:t>（姓名）</w:t>
      </w:r>
      <w:r>
        <w:rPr>
          <w:rFonts w:cs="仿宋"/>
          <w:sz w:val="24"/>
          <w:szCs w:val="24"/>
          <w:lang w:val="zh-TW" w:eastAsia="zh-TW"/>
        </w:rPr>
        <w:t>代表投标人</w:t>
      </w:r>
      <w:r>
        <w:rPr>
          <w:rFonts w:cs="仿宋" w:hint="eastAsia"/>
          <w:sz w:val="24"/>
          <w:szCs w:val="24"/>
          <w:lang w:val="zh-TW"/>
        </w:rPr>
        <w:t>（投标人</w:t>
      </w:r>
      <w:r>
        <w:rPr>
          <w:rFonts w:cs="仿宋"/>
          <w:sz w:val="24"/>
          <w:szCs w:val="24"/>
          <w:lang w:val="zh-TW"/>
        </w:rPr>
        <w:t>名称</w:t>
      </w:r>
      <w:r>
        <w:rPr>
          <w:rFonts w:cs="仿宋" w:hint="eastAsia"/>
          <w:sz w:val="24"/>
          <w:szCs w:val="24"/>
          <w:lang w:val="zh-TW"/>
        </w:rPr>
        <w:t>）</w:t>
      </w:r>
      <w:r>
        <w:rPr>
          <w:rFonts w:cs="仿宋"/>
          <w:sz w:val="24"/>
          <w:szCs w:val="24"/>
          <w:lang w:val="zh-TW" w:eastAsia="zh-TW"/>
        </w:rPr>
        <w:t>参加投标，并提交投标文件。</w:t>
      </w:r>
    </w:p>
    <w:p w14:paraId="13E42D6C" w14:textId="77777777" w:rsidR="00E0770B" w:rsidRDefault="0086390F">
      <w:pPr>
        <w:spacing w:line="360" w:lineRule="auto"/>
        <w:ind w:firstLineChars="200" w:firstLine="480"/>
        <w:jc w:val="left"/>
        <w:rPr>
          <w:rFonts w:cs="仿宋"/>
          <w:sz w:val="24"/>
          <w:szCs w:val="24"/>
          <w:lang w:val="zh-TW" w:eastAsia="zh-TW"/>
        </w:rPr>
      </w:pPr>
      <w:r>
        <w:rPr>
          <w:rFonts w:cs="仿宋"/>
          <w:sz w:val="24"/>
          <w:szCs w:val="24"/>
          <w:lang w:val="zh-TW" w:eastAsia="zh-TW"/>
        </w:rPr>
        <w:t>据此函，本人宣布同意如下：</w:t>
      </w:r>
    </w:p>
    <w:p w14:paraId="33AF56C3" w14:textId="77777777" w:rsidR="00E0770B" w:rsidRDefault="0086390F">
      <w:pPr>
        <w:spacing w:line="360" w:lineRule="auto"/>
        <w:ind w:firstLineChars="200" w:firstLine="480"/>
        <w:jc w:val="left"/>
        <w:rPr>
          <w:rFonts w:cs="仿宋"/>
          <w:sz w:val="24"/>
          <w:szCs w:val="24"/>
          <w:lang w:val="zh-TW" w:eastAsia="zh-TW"/>
        </w:rPr>
      </w:pPr>
      <w:r>
        <w:rPr>
          <w:rFonts w:cs="仿宋" w:hint="eastAsia"/>
          <w:sz w:val="24"/>
          <w:szCs w:val="24"/>
          <w:lang w:val="zh-TW"/>
        </w:rPr>
        <w:t>一、</w:t>
      </w:r>
      <w:r>
        <w:rPr>
          <w:rFonts w:cs="仿宋"/>
          <w:sz w:val="24"/>
          <w:szCs w:val="24"/>
          <w:lang w:val="zh-TW" w:eastAsia="zh-TW"/>
        </w:rPr>
        <w:t>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68A0381A"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eastAsia="zh-TW"/>
        </w:rPr>
        <w:t>二</w:t>
      </w:r>
      <w:r>
        <w:rPr>
          <w:rFonts w:cs="仿宋" w:hint="eastAsia"/>
          <w:sz w:val="24"/>
          <w:szCs w:val="24"/>
          <w:lang w:val="zh-TW"/>
        </w:rPr>
        <w:t>、</w:t>
      </w:r>
      <w:r>
        <w:rPr>
          <w:rFonts w:cs="仿宋"/>
          <w:sz w:val="24"/>
          <w:szCs w:val="24"/>
          <w:lang w:val="zh-TW" w:eastAsia="zh-TW"/>
        </w:rPr>
        <w:t>我方已经详细地阅读了全部招标文件及其附件，包括澄清、修改文件（如有）和所有已提供的参考资料以及有关附件，我方完全明白并认为此招标文件没有倾向性，也不存在排斥潜在投标人的内容，放弃对招标文件提出误解和质疑的一切权利。</w:t>
      </w:r>
    </w:p>
    <w:p w14:paraId="65951F4D" w14:textId="77777777" w:rsidR="00E0770B" w:rsidRDefault="0086390F">
      <w:pPr>
        <w:spacing w:line="360" w:lineRule="auto"/>
        <w:ind w:firstLineChars="200" w:firstLine="480"/>
        <w:jc w:val="left"/>
        <w:rPr>
          <w:rFonts w:cs="仿宋"/>
          <w:sz w:val="24"/>
          <w:szCs w:val="24"/>
          <w:lang w:val="zh-TW" w:eastAsia="zh-TW"/>
        </w:rPr>
      </w:pPr>
      <w:r>
        <w:rPr>
          <w:rFonts w:cs="仿宋"/>
          <w:sz w:val="24"/>
          <w:szCs w:val="24"/>
          <w:lang w:val="zh-TW" w:eastAsia="zh-TW"/>
        </w:rPr>
        <w:t>三</w:t>
      </w:r>
      <w:r>
        <w:rPr>
          <w:rFonts w:cs="仿宋" w:hint="eastAsia"/>
          <w:sz w:val="24"/>
          <w:szCs w:val="24"/>
          <w:lang w:val="zh-TW"/>
        </w:rPr>
        <w:t>、</w:t>
      </w:r>
      <w:r>
        <w:rPr>
          <w:rFonts w:cs="仿宋"/>
          <w:sz w:val="24"/>
          <w:szCs w:val="24"/>
          <w:lang w:val="zh-TW" w:eastAsia="zh-TW"/>
        </w:rPr>
        <w:t>投标人的投标文件自投标截止之日起有效期为</w:t>
      </w:r>
      <w:r>
        <w:rPr>
          <w:rFonts w:cs="仿宋"/>
          <w:sz w:val="24"/>
          <w:szCs w:val="24"/>
        </w:rPr>
        <w:t>90</w:t>
      </w:r>
      <w:r>
        <w:rPr>
          <w:rFonts w:cs="仿宋"/>
          <w:sz w:val="24"/>
          <w:szCs w:val="24"/>
          <w:lang w:val="zh-TW" w:eastAsia="zh-TW"/>
        </w:rPr>
        <w:t>天。中标人投标有效期则顺延至项目完成之日。</w:t>
      </w:r>
    </w:p>
    <w:p w14:paraId="24DEAF5B" w14:textId="77777777" w:rsidR="00E0770B" w:rsidRDefault="0086390F">
      <w:pPr>
        <w:spacing w:line="360" w:lineRule="auto"/>
        <w:ind w:firstLineChars="200" w:firstLine="480"/>
        <w:jc w:val="left"/>
        <w:rPr>
          <w:rFonts w:cs="仿宋"/>
          <w:sz w:val="24"/>
          <w:szCs w:val="24"/>
          <w:lang w:val="zh-TW" w:eastAsia="zh-TW"/>
        </w:rPr>
      </w:pPr>
      <w:r>
        <w:rPr>
          <w:rFonts w:cs="仿宋"/>
          <w:sz w:val="24"/>
          <w:szCs w:val="24"/>
          <w:lang w:val="zh-TW" w:eastAsia="zh-TW"/>
        </w:rPr>
        <w:t>四</w:t>
      </w:r>
      <w:r>
        <w:rPr>
          <w:rFonts w:cs="仿宋" w:hint="eastAsia"/>
          <w:sz w:val="24"/>
          <w:szCs w:val="24"/>
          <w:lang w:val="zh-TW" w:eastAsia="zh-TW"/>
        </w:rPr>
        <w:t>、</w:t>
      </w:r>
      <w:r>
        <w:rPr>
          <w:rFonts w:cs="仿宋"/>
          <w:sz w:val="24"/>
          <w:szCs w:val="24"/>
          <w:lang w:val="zh-TW" w:eastAsia="zh-TW"/>
        </w:rPr>
        <w:t>投标人同意提供贵方可能要求的与我方投标有关的一切数据或资料，理解贵方不一定要接受最低价的投标或收到的任何投标。</w:t>
      </w:r>
    </w:p>
    <w:p w14:paraId="0DF9FC7F" w14:textId="77777777" w:rsidR="00E0770B" w:rsidRDefault="0086390F">
      <w:pPr>
        <w:spacing w:line="360" w:lineRule="auto"/>
        <w:ind w:firstLineChars="200" w:firstLine="480"/>
        <w:jc w:val="left"/>
        <w:rPr>
          <w:rFonts w:cs="仿宋"/>
          <w:sz w:val="24"/>
          <w:szCs w:val="24"/>
          <w:lang w:val="zh-TW" w:eastAsia="zh-TW"/>
        </w:rPr>
      </w:pPr>
      <w:r>
        <w:rPr>
          <w:rFonts w:cs="仿宋" w:hint="eastAsia"/>
          <w:sz w:val="24"/>
          <w:szCs w:val="24"/>
          <w:lang w:val="zh-TW"/>
        </w:rPr>
        <w:t>五、</w:t>
      </w:r>
      <w:r>
        <w:rPr>
          <w:rFonts w:cs="仿宋"/>
          <w:sz w:val="24"/>
          <w:szCs w:val="24"/>
          <w:lang w:val="zh-TW" w:eastAsia="zh-TW"/>
        </w:rPr>
        <w:t>与本投标有关的一切正式往来通讯请寄：</w:t>
      </w:r>
    </w:p>
    <w:p w14:paraId="4A583DB9"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1.</w:t>
      </w:r>
      <w:r>
        <w:rPr>
          <w:rFonts w:cs="仿宋"/>
          <w:sz w:val="24"/>
          <w:szCs w:val="24"/>
          <w:lang w:val="zh-TW" w:eastAsia="zh-TW"/>
        </w:rPr>
        <w:t>投标人</w:t>
      </w:r>
      <w:r>
        <w:rPr>
          <w:rFonts w:cs="仿宋" w:hint="eastAsia"/>
          <w:sz w:val="24"/>
          <w:szCs w:val="24"/>
          <w:lang w:val="zh-TW"/>
        </w:rPr>
        <w:t>收件人</w:t>
      </w:r>
      <w:r>
        <w:rPr>
          <w:rFonts w:cs="仿宋"/>
          <w:sz w:val="24"/>
          <w:szCs w:val="24"/>
          <w:lang w:val="zh-TW" w:eastAsia="zh-TW"/>
        </w:rPr>
        <w:t>姓名、职务（印刷体）：</w:t>
      </w:r>
    </w:p>
    <w:p w14:paraId="3644B4C7" w14:textId="77777777" w:rsidR="00E0770B" w:rsidRDefault="0086390F">
      <w:pPr>
        <w:spacing w:line="360" w:lineRule="auto"/>
        <w:ind w:firstLineChars="200" w:firstLine="480"/>
        <w:jc w:val="left"/>
        <w:rPr>
          <w:rFonts w:cs="仿宋"/>
          <w:sz w:val="24"/>
          <w:szCs w:val="24"/>
        </w:rPr>
      </w:pPr>
      <w:r>
        <w:rPr>
          <w:rFonts w:cs="仿宋"/>
          <w:sz w:val="24"/>
          <w:szCs w:val="24"/>
          <w:lang w:val="zh-TW" w:eastAsia="zh-TW"/>
        </w:rPr>
        <w:t>地址：</w:t>
      </w:r>
      <w:r>
        <w:rPr>
          <w:rFonts w:cs="仿宋" w:hint="eastAsia"/>
          <w:sz w:val="24"/>
          <w:szCs w:val="24"/>
          <w:lang w:val="zh-TW"/>
        </w:rPr>
        <w:t xml:space="preserve"> </w:t>
      </w:r>
      <w:r>
        <w:rPr>
          <w:rFonts w:cs="仿宋"/>
          <w:sz w:val="24"/>
          <w:szCs w:val="24"/>
          <w:lang w:val="zh-TW" w:eastAsia="zh-TW"/>
        </w:rPr>
        <w:t xml:space="preserve">        </w:t>
      </w:r>
      <w:r>
        <w:rPr>
          <w:rFonts w:cs="仿宋" w:hint="eastAsia"/>
          <w:sz w:val="24"/>
          <w:szCs w:val="24"/>
          <w:lang w:val="zh-TW"/>
        </w:rPr>
        <w:t xml:space="preserve">              </w:t>
      </w:r>
      <w:r>
        <w:rPr>
          <w:rFonts w:cs="仿宋"/>
          <w:sz w:val="24"/>
          <w:szCs w:val="24"/>
          <w:lang w:val="zh-TW" w:eastAsia="zh-TW"/>
        </w:rPr>
        <w:t xml:space="preserve">  </w:t>
      </w:r>
      <w:r>
        <w:rPr>
          <w:rFonts w:cs="仿宋"/>
          <w:sz w:val="24"/>
          <w:szCs w:val="24"/>
          <w:lang w:val="zh-TW" w:eastAsia="zh-TW"/>
        </w:rPr>
        <w:t>邮编：</w:t>
      </w:r>
    </w:p>
    <w:p w14:paraId="04D81694" w14:textId="77777777" w:rsidR="00E0770B" w:rsidRDefault="0086390F">
      <w:pPr>
        <w:spacing w:line="360" w:lineRule="auto"/>
        <w:ind w:firstLineChars="200" w:firstLine="480"/>
        <w:jc w:val="left"/>
        <w:rPr>
          <w:rFonts w:cs="仿宋"/>
          <w:sz w:val="24"/>
          <w:szCs w:val="24"/>
          <w:lang w:val="zh-TW"/>
        </w:rPr>
      </w:pPr>
      <w:r>
        <w:rPr>
          <w:rFonts w:cs="仿宋"/>
          <w:sz w:val="24"/>
          <w:szCs w:val="24"/>
          <w:lang w:val="zh-TW" w:eastAsia="zh-TW"/>
        </w:rPr>
        <w:t>电话：</w:t>
      </w:r>
      <w:r>
        <w:rPr>
          <w:rFonts w:cs="仿宋"/>
          <w:sz w:val="24"/>
          <w:szCs w:val="24"/>
        </w:rPr>
        <w:t xml:space="preserve">          </w:t>
      </w:r>
      <w:r>
        <w:rPr>
          <w:rFonts w:cs="仿宋" w:hint="eastAsia"/>
          <w:sz w:val="24"/>
          <w:szCs w:val="24"/>
        </w:rPr>
        <w:t xml:space="preserve">              </w:t>
      </w:r>
      <w:r>
        <w:rPr>
          <w:rFonts w:cs="仿宋"/>
          <w:sz w:val="24"/>
          <w:szCs w:val="24"/>
        </w:rPr>
        <w:t xml:space="preserve"> </w:t>
      </w:r>
      <w:r>
        <w:rPr>
          <w:rFonts w:cs="仿宋"/>
          <w:sz w:val="24"/>
          <w:szCs w:val="24"/>
          <w:lang w:val="zh-TW" w:eastAsia="zh-TW"/>
        </w:rPr>
        <w:t>传真：</w:t>
      </w:r>
    </w:p>
    <w:p w14:paraId="70E6EEE6"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2.</w:t>
      </w:r>
      <w:r>
        <w:rPr>
          <w:rFonts w:cs="仿宋"/>
          <w:sz w:val="24"/>
          <w:szCs w:val="24"/>
          <w:lang w:val="zh-TW" w:eastAsia="zh-TW"/>
        </w:rPr>
        <w:t>投标人</w:t>
      </w:r>
      <w:r>
        <w:rPr>
          <w:rFonts w:cs="仿宋" w:hint="eastAsia"/>
          <w:sz w:val="24"/>
          <w:szCs w:val="24"/>
          <w:lang w:val="zh-TW"/>
        </w:rPr>
        <w:t>收件人</w:t>
      </w:r>
      <w:r>
        <w:rPr>
          <w:rFonts w:cs="仿宋"/>
          <w:sz w:val="24"/>
          <w:szCs w:val="24"/>
          <w:lang w:val="zh-TW" w:eastAsia="zh-TW"/>
        </w:rPr>
        <w:t>姓名、职务（印刷体）：</w:t>
      </w:r>
    </w:p>
    <w:p w14:paraId="6667E42A" w14:textId="77777777" w:rsidR="00E0770B" w:rsidRDefault="0086390F">
      <w:pPr>
        <w:spacing w:line="360" w:lineRule="auto"/>
        <w:ind w:firstLineChars="200" w:firstLine="480"/>
        <w:jc w:val="left"/>
        <w:rPr>
          <w:rFonts w:cs="仿宋"/>
          <w:sz w:val="24"/>
          <w:szCs w:val="24"/>
        </w:rPr>
      </w:pPr>
      <w:r>
        <w:rPr>
          <w:rFonts w:cs="仿宋"/>
          <w:sz w:val="24"/>
          <w:szCs w:val="24"/>
          <w:lang w:val="zh-TW" w:eastAsia="zh-TW"/>
        </w:rPr>
        <w:t>地址：</w:t>
      </w:r>
      <w:r>
        <w:rPr>
          <w:rFonts w:cs="仿宋" w:hint="eastAsia"/>
          <w:sz w:val="24"/>
          <w:szCs w:val="24"/>
          <w:lang w:val="zh-TW"/>
        </w:rPr>
        <w:t xml:space="preserve"> </w:t>
      </w:r>
      <w:r>
        <w:rPr>
          <w:rFonts w:cs="仿宋"/>
          <w:sz w:val="24"/>
          <w:szCs w:val="24"/>
          <w:lang w:val="zh-TW" w:eastAsia="zh-TW"/>
        </w:rPr>
        <w:t xml:space="preserve">         </w:t>
      </w:r>
      <w:r>
        <w:rPr>
          <w:rFonts w:cs="仿宋" w:hint="eastAsia"/>
          <w:sz w:val="24"/>
          <w:szCs w:val="24"/>
          <w:lang w:val="zh-TW"/>
        </w:rPr>
        <w:t xml:space="preserve">              </w:t>
      </w:r>
      <w:r>
        <w:rPr>
          <w:rFonts w:cs="仿宋"/>
          <w:sz w:val="24"/>
          <w:szCs w:val="24"/>
          <w:lang w:val="zh-TW" w:eastAsia="zh-TW"/>
        </w:rPr>
        <w:t xml:space="preserve"> </w:t>
      </w:r>
      <w:r>
        <w:rPr>
          <w:rFonts w:cs="仿宋"/>
          <w:sz w:val="24"/>
          <w:szCs w:val="24"/>
          <w:lang w:val="zh-TW" w:eastAsia="zh-TW"/>
        </w:rPr>
        <w:t>邮编：</w:t>
      </w:r>
    </w:p>
    <w:p w14:paraId="3AA90DC7" w14:textId="77777777" w:rsidR="00E0770B" w:rsidRDefault="0086390F">
      <w:pPr>
        <w:spacing w:line="360" w:lineRule="auto"/>
        <w:ind w:firstLineChars="200" w:firstLine="480"/>
        <w:jc w:val="left"/>
        <w:rPr>
          <w:rFonts w:cs="仿宋"/>
          <w:sz w:val="24"/>
          <w:szCs w:val="24"/>
        </w:rPr>
      </w:pPr>
      <w:r>
        <w:rPr>
          <w:rFonts w:cs="仿宋"/>
          <w:sz w:val="24"/>
          <w:szCs w:val="24"/>
          <w:lang w:val="zh-TW" w:eastAsia="zh-TW"/>
        </w:rPr>
        <w:t>电话：</w:t>
      </w:r>
      <w:r>
        <w:rPr>
          <w:rFonts w:cs="仿宋"/>
          <w:sz w:val="24"/>
          <w:szCs w:val="24"/>
        </w:rPr>
        <w:t xml:space="preserve">          </w:t>
      </w:r>
      <w:r>
        <w:rPr>
          <w:rFonts w:cs="仿宋" w:hint="eastAsia"/>
          <w:sz w:val="24"/>
          <w:szCs w:val="24"/>
        </w:rPr>
        <w:t xml:space="preserve">              </w:t>
      </w:r>
      <w:r>
        <w:rPr>
          <w:rFonts w:cs="仿宋"/>
          <w:sz w:val="24"/>
          <w:szCs w:val="24"/>
        </w:rPr>
        <w:t xml:space="preserve"> </w:t>
      </w:r>
      <w:r>
        <w:rPr>
          <w:rFonts w:cs="仿宋"/>
          <w:sz w:val="24"/>
          <w:szCs w:val="24"/>
          <w:lang w:val="zh-TW" w:eastAsia="zh-TW"/>
        </w:rPr>
        <w:t>传真：</w:t>
      </w:r>
    </w:p>
    <w:p w14:paraId="02826210"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（下无正文）</w:t>
      </w:r>
    </w:p>
    <w:p w14:paraId="5EF8C053" w14:textId="77777777" w:rsidR="00E0770B" w:rsidRDefault="00E0770B">
      <w:pPr>
        <w:spacing w:line="360" w:lineRule="auto"/>
        <w:ind w:firstLineChars="1650" w:firstLine="3960"/>
        <w:jc w:val="left"/>
        <w:rPr>
          <w:rFonts w:eastAsia="PMingLiU" w:cs="仿宋"/>
          <w:sz w:val="24"/>
          <w:szCs w:val="24"/>
          <w:lang w:val="zh-TW" w:eastAsia="zh-TW"/>
        </w:rPr>
      </w:pPr>
    </w:p>
    <w:p w14:paraId="07F7190F" w14:textId="77777777" w:rsidR="00E0770B" w:rsidRDefault="00E0770B">
      <w:pPr>
        <w:spacing w:line="360" w:lineRule="auto"/>
        <w:ind w:firstLineChars="1650" w:firstLine="3960"/>
        <w:jc w:val="left"/>
        <w:rPr>
          <w:rFonts w:eastAsia="PMingLiU" w:cs="仿宋"/>
          <w:sz w:val="24"/>
          <w:szCs w:val="24"/>
          <w:lang w:val="zh-TW" w:eastAsia="zh-TW"/>
        </w:rPr>
      </w:pPr>
    </w:p>
    <w:p w14:paraId="2D8903F5" w14:textId="77777777" w:rsidR="00E0770B" w:rsidRDefault="0086390F">
      <w:pPr>
        <w:spacing w:line="360" w:lineRule="auto"/>
        <w:ind w:firstLineChars="1650" w:firstLine="3960"/>
        <w:jc w:val="left"/>
        <w:rPr>
          <w:rFonts w:cs="仿宋"/>
          <w:sz w:val="24"/>
          <w:szCs w:val="24"/>
          <w:lang w:val="zh-TW" w:eastAsia="zh-TW"/>
        </w:rPr>
      </w:pPr>
      <w:r>
        <w:rPr>
          <w:rFonts w:cs="仿宋"/>
          <w:sz w:val="24"/>
          <w:szCs w:val="24"/>
          <w:lang w:val="zh-TW" w:eastAsia="zh-TW"/>
        </w:rPr>
        <w:lastRenderedPageBreak/>
        <w:t>投标人名称</w:t>
      </w:r>
      <w:r>
        <w:rPr>
          <w:rFonts w:cs="仿宋" w:hint="eastAsia"/>
          <w:sz w:val="24"/>
          <w:szCs w:val="24"/>
          <w:lang w:val="zh-TW"/>
        </w:rPr>
        <w:t>（加盖</w:t>
      </w:r>
      <w:r>
        <w:rPr>
          <w:rFonts w:cs="仿宋"/>
          <w:sz w:val="24"/>
          <w:szCs w:val="24"/>
          <w:lang w:val="zh-TW"/>
        </w:rPr>
        <w:t>公章）</w:t>
      </w:r>
      <w:r>
        <w:rPr>
          <w:rFonts w:cs="仿宋"/>
          <w:sz w:val="24"/>
          <w:szCs w:val="24"/>
          <w:lang w:val="zh-TW" w:eastAsia="zh-TW"/>
        </w:rPr>
        <w:t>：</w:t>
      </w:r>
    </w:p>
    <w:p w14:paraId="7C69879F" w14:textId="77777777" w:rsidR="00E0770B" w:rsidRDefault="0086390F">
      <w:pPr>
        <w:spacing w:line="360" w:lineRule="auto"/>
        <w:ind w:firstLineChars="1650" w:firstLine="3960"/>
        <w:jc w:val="left"/>
        <w:rPr>
          <w:rFonts w:cs="仿宋"/>
          <w:sz w:val="24"/>
          <w:szCs w:val="24"/>
        </w:rPr>
      </w:pPr>
      <w:r>
        <w:rPr>
          <w:rFonts w:cs="仿宋"/>
          <w:sz w:val="24"/>
          <w:szCs w:val="24"/>
          <w:lang w:val="zh-TW" w:eastAsia="zh-TW"/>
        </w:rPr>
        <w:t>法定代表人</w:t>
      </w:r>
      <w:r>
        <w:rPr>
          <w:rFonts w:cs="仿宋" w:hint="eastAsia"/>
          <w:sz w:val="24"/>
          <w:szCs w:val="24"/>
          <w:lang w:val="zh-TW"/>
        </w:rPr>
        <w:t>（负责人）</w:t>
      </w:r>
      <w:r>
        <w:rPr>
          <w:rFonts w:cs="仿宋"/>
          <w:sz w:val="24"/>
          <w:szCs w:val="24"/>
          <w:lang w:val="zh-TW" w:eastAsia="zh-TW"/>
        </w:rPr>
        <w:t>或</w:t>
      </w:r>
      <w:r>
        <w:rPr>
          <w:rFonts w:cs="仿宋" w:hint="eastAsia"/>
          <w:sz w:val="24"/>
          <w:szCs w:val="24"/>
          <w:lang w:val="zh-TW"/>
        </w:rPr>
        <w:t>被授权</w:t>
      </w:r>
      <w:r>
        <w:rPr>
          <w:rFonts w:cs="仿宋"/>
          <w:sz w:val="24"/>
          <w:szCs w:val="24"/>
          <w:lang w:val="zh-TW" w:eastAsia="zh-TW"/>
        </w:rPr>
        <w:t>人签</w:t>
      </w:r>
      <w:r>
        <w:rPr>
          <w:rFonts w:cs="仿宋" w:hint="eastAsia"/>
          <w:sz w:val="24"/>
          <w:szCs w:val="24"/>
          <w:lang w:val="zh-TW"/>
        </w:rPr>
        <w:t>字</w:t>
      </w:r>
      <w:r>
        <w:rPr>
          <w:rFonts w:cs="仿宋"/>
          <w:sz w:val="24"/>
          <w:szCs w:val="24"/>
          <w:lang w:val="zh-TW" w:eastAsia="zh-TW"/>
        </w:rPr>
        <w:t>：</w:t>
      </w:r>
    </w:p>
    <w:p w14:paraId="7784D2BF" w14:textId="77777777" w:rsidR="00E0770B" w:rsidRDefault="0086390F">
      <w:pPr>
        <w:spacing w:line="360" w:lineRule="auto"/>
        <w:ind w:firstLineChars="200" w:firstLine="480"/>
        <w:jc w:val="right"/>
        <w:rPr>
          <w:rFonts w:cs="仿宋"/>
          <w:sz w:val="24"/>
          <w:szCs w:val="24"/>
        </w:rPr>
      </w:pPr>
      <w:r>
        <w:rPr>
          <w:rFonts w:cs="仿宋"/>
          <w:sz w:val="24"/>
          <w:szCs w:val="24"/>
          <w:lang w:val="zh-TW" w:eastAsia="zh-TW"/>
        </w:rPr>
        <w:t>年</w:t>
      </w:r>
      <w:r>
        <w:rPr>
          <w:rFonts w:cs="仿宋"/>
          <w:sz w:val="24"/>
          <w:szCs w:val="24"/>
        </w:rPr>
        <w:t xml:space="preserve">  </w:t>
      </w:r>
      <w:r>
        <w:rPr>
          <w:rFonts w:cs="仿宋"/>
          <w:sz w:val="24"/>
          <w:szCs w:val="24"/>
          <w:lang w:val="zh-TW" w:eastAsia="zh-TW"/>
        </w:rPr>
        <w:t>月</w:t>
      </w:r>
      <w:r>
        <w:rPr>
          <w:rFonts w:cs="仿宋"/>
          <w:sz w:val="24"/>
          <w:szCs w:val="24"/>
        </w:rPr>
        <w:t xml:space="preserve">  </w:t>
      </w:r>
      <w:r>
        <w:rPr>
          <w:rFonts w:cs="仿宋"/>
          <w:sz w:val="24"/>
          <w:szCs w:val="24"/>
          <w:lang w:val="zh-TW" w:eastAsia="zh-TW"/>
        </w:rPr>
        <w:t>日</w:t>
      </w:r>
    </w:p>
    <w:p w14:paraId="3D95F07C" w14:textId="77777777" w:rsidR="00E0770B" w:rsidRDefault="0086390F">
      <w:pPr>
        <w:pStyle w:val="af8"/>
        <w:spacing w:line="360" w:lineRule="auto"/>
        <w:ind w:firstLineChars="0" w:firstLine="0"/>
        <w:jc w:val="left"/>
        <w:rPr>
          <w:rFonts w:cs="仿宋"/>
          <w:b/>
          <w:bCs/>
          <w:sz w:val="32"/>
          <w:szCs w:val="32"/>
          <w:lang w:val="zh-TW"/>
        </w:rPr>
      </w:pPr>
      <w:r>
        <w:rPr>
          <w:rFonts w:cs="Arial Unicode MS"/>
          <w:sz w:val="24"/>
          <w:szCs w:val="24"/>
        </w:rPr>
        <w:br w:type="page"/>
      </w:r>
      <w:r>
        <w:rPr>
          <w:rFonts w:cs="仿宋" w:hint="eastAsia"/>
          <w:b/>
          <w:bCs/>
          <w:sz w:val="32"/>
          <w:szCs w:val="32"/>
          <w:lang w:val="zh-TW"/>
        </w:rPr>
        <w:lastRenderedPageBreak/>
        <w:t>格式</w:t>
      </w:r>
      <w:r>
        <w:rPr>
          <w:rFonts w:cs="仿宋" w:hint="eastAsia"/>
          <w:b/>
          <w:bCs/>
          <w:sz w:val="32"/>
          <w:szCs w:val="32"/>
          <w:lang w:val="zh-TW"/>
        </w:rPr>
        <w:t>2</w:t>
      </w:r>
    </w:p>
    <w:p w14:paraId="3C378BB4" w14:textId="77777777" w:rsidR="00E0770B" w:rsidRDefault="00E0770B">
      <w:pPr>
        <w:pStyle w:val="af8"/>
        <w:spacing w:line="360" w:lineRule="auto"/>
        <w:ind w:firstLineChars="0" w:firstLine="0"/>
        <w:jc w:val="center"/>
        <w:rPr>
          <w:rFonts w:cs="Arial Unicode MS"/>
          <w:sz w:val="24"/>
          <w:szCs w:val="24"/>
        </w:rPr>
      </w:pPr>
    </w:p>
    <w:p w14:paraId="39F75D3F" w14:textId="77777777" w:rsidR="00E0770B" w:rsidRDefault="0086390F">
      <w:pPr>
        <w:pStyle w:val="af8"/>
        <w:spacing w:line="360" w:lineRule="auto"/>
        <w:ind w:firstLineChars="0" w:firstLine="0"/>
        <w:jc w:val="center"/>
        <w:outlineLvl w:val="3"/>
        <w:rPr>
          <w:rFonts w:cs="仿宋"/>
          <w:b/>
          <w:bCs/>
          <w:sz w:val="32"/>
          <w:szCs w:val="32"/>
          <w:lang w:val="zh-TW" w:eastAsia="zh-TW"/>
        </w:rPr>
      </w:pPr>
      <w:r>
        <w:rPr>
          <w:rFonts w:cs="仿宋"/>
          <w:b/>
          <w:bCs/>
          <w:sz w:val="32"/>
          <w:szCs w:val="32"/>
          <w:lang w:val="zh-TW" w:eastAsia="zh-TW"/>
        </w:rPr>
        <w:t>法定代表人</w:t>
      </w:r>
      <w:r>
        <w:rPr>
          <w:rFonts w:cs="仿宋" w:hint="eastAsia"/>
          <w:b/>
          <w:bCs/>
          <w:sz w:val="32"/>
          <w:szCs w:val="32"/>
          <w:lang w:val="zh-TW" w:eastAsia="zh-TW"/>
        </w:rPr>
        <w:t>（负责人）</w:t>
      </w:r>
      <w:r>
        <w:rPr>
          <w:rFonts w:cs="仿宋"/>
          <w:b/>
          <w:bCs/>
          <w:sz w:val="32"/>
          <w:szCs w:val="32"/>
          <w:lang w:val="zh-TW" w:eastAsia="zh-TW"/>
        </w:rPr>
        <w:t>证明书</w:t>
      </w:r>
    </w:p>
    <w:p w14:paraId="61C10018" w14:textId="77777777" w:rsidR="00E0770B" w:rsidRDefault="0086390F">
      <w:pPr>
        <w:widowControl/>
        <w:spacing w:line="360" w:lineRule="auto"/>
        <w:ind w:firstLineChars="200" w:firstLine="480"/>
        <w:jc w:val="left"/>
        <w:rPr>
          <w:bCs/>
          <w:sz w:val="24"/>
          <w:szCs w:val="24"/>
        </w:rPr>
      </w:pPr>
      <w:r>
        <w:rPr>
          <w:rFonts w:cs="仿宋" w:hint="eastAsia"/>
          <w:sz w:val="24"/>
          <w:szCs w:val="24"/>
        </w:rPr>
        <w:t>兹证明</w:t>
      </w:r>
      <w:r>
        <w:rPr>
          <w:rFonts w:cs="仿宋" w:hint="eastAsia"/>
          <w:sz w:val="24"/>
          <w:szCs w:val="24"/>
        </w:rPr>
        <w:t xml:space="preserve">              </w:t>
      </w:r>
      <w:r>
        <w:rPr>
          <w:rFonts w:cs="仿宋" w:hint="eastAsia"/>
          <w:sz w:val="24"/>
          <w:szCs w:val="24"/>
        </w:rPr>
        <w:t>（性别：</w:t>
      </w:r>
      <w:r>
        <w:rPr>
          <w:rFonts w:cs="仿宋" w:hint="eastAsia"/>
          <w:sz w:val="24"/>
          <w:szCs w:val="24"/>
        </w:rPr>
        <w:t xml:space="preserve">    </w:t>
      </w:r>
      <w:r>
        <w:rPr>
          <w:rFonts w:cs="仿宋" w:hint="eastAsia"/>
          <w:sz w:val="24"/>
          <w:szCs w:val="24"/>
        </w:rPr>
        <w:t>，身份证号：</w:t>
      </w:r>
      <w:r>
        <w:rPr>
          <w:rFonts w:cs="仿宋" w:hint="eastAsia"/>
          <w:sz w:val="24"/>
          <w:szCs w:val="24"/>
        </w:rPr>
        <w:t xml:space="preserve">                       </w:t>
      </w:r>
      <w:r>
        <w:rPr>
          <w:rFonts w:cs="仿宋" w:hint="eastAsia"/>
          <w:sz w:val="24"/>
          <w:szCs w:val="24"/>
        </w:rPr>
        <w:t>）为我单位</w:t>
      </w:r>
      <w:r>
        <w:rPr>
          <w:rFonts w:cs="仿宋" w:hint="eastAsia"/>
          <w:sz w:val="24"/>
          <w:szCs w:val="24"/>
        </w:rPr>
        <w:t xml:space="preserve">                                       </w:t>
      </w:r>
      <w:r>
        <w:rPr>
          <w:rFonts w:cs="仿宋" w:hint="eastAsia"/>
          <w:sz w:val="24"/>
          <w:szCs w:val="24"/>
        </w:rPr>
        <w:t>的法定代表人（负责人），特此证明。</w:t>
      </w:r>
    </w:p>
    <w:p w14:paraId="442D7A20" w14:textId="77777777" w:rsidR="00E0770B" w:rsidRDefault="00E0770B">
      <w:pPr>
        <w:rPr>
          <w:sz w:val="24"/>
          <w:szCs w:val="24"/>
        </w:rPr>
      </w:pPr>
    </w:p>
    <w:p w14:paraId="1FB2FC90" w14:textId="77777777" w:rsidR="00E0770B" w:rsidRDefault="00E0770B">
      <w:pPr>
        <w:ind w:leftChars="2190" w:left="4599"/>
        <w:rPr>
          <w:sz w:val="24"/>
          <w:szCs w:val="24"/>
        </w:rPr>
      </w:pPr>
    </w:p>
    <w:p w14:paraId="308FD91C" w14:textId="77777777" w:rsidR="00E0770B" w:rsidRDefault="00E0770B">
      <w:pPr>
        <w:ind w:leftChars="2190" w:left="4599"/>
        <w:rPr>
          <w:sz w:val="24"/>
          <w:szCs w:val="24"/>
        </w:rPr>
      </w:pPr>
    </w:p>
    <w:p w14:paraId="1988D4E0" w14:textId="77777777" w:rsidR="00E0770B" w:rsidRDefault="00E0770B">
      <w:pPr>
        <w:ind w:leftChars="2190" w:left="4599"/>
        <w:rPr>
          <w:sz w:val="24"/>
          <w:szCs w:val="24"/>
        </w:rPr>
      </w:pPr>
    </w:p>
    <w:p w14:paraId="315B56B7" w14:textId="77777777" w:rsidR="00E0770B" w:rsidRDefault="00E0770B">
      <w:pPr>
        <w:ind w:leftChars="2190" w:left="4599"/>
        <w:rPr>
          <w:sz w:val="24"/>
          <w:szCs w:val="24"/>
        </w:rPr>
      </w:pPr>
    </w:p>
    <w:p w14:paraId="181A6CF2" w14:textId="77777777" w:rsidR="00E0770B" w:rsidRDefault="0086390F">
      <w:pPr>
        <w:ind w:firstLineChars="1500" w:firstLine="3600"/>
        <w:rPr>
          <w:sz w:val="24"/>
          <w:szCs w:val="24"/>
        </w:rPr>
      </w:pPr>
      <w:r>
        <w:rPr>
          <w:rFonts w:hint="eastAsia"/>
          <w:sz w:val="24"/>
          <w:szCs w:val="24"/>
        </w:rPr>
        <w:t xml:space="preserve"> </w:t>
      </w:r>
      <w:r>
        <w:rPr>
          <w:rFonts w:hint="eastAsia"/>
          <w:sz w:val="24"/>
          <w:szCs w:val="24"/>
        </w:rPr>
        <w:t>投标人（盖章）：</w:t>
      </w:r>
    </w:p>
    <w:p w14:paraId="48D237CF" w14:textId="77777777" w:rsidR="00E0770B" w:rsidRDefault="00E0770B">
      <w:pPr>
        <w:ind w:leftChars="2190" w:left="4599"/>
        <w:rPr>
          <w:sz w:val="24"/>
          <w:szCs w:val="24"/>
        </w:rPr>
      </w:pPr>
    </w:p>
    <w:p w14:paraId="43B3ED5F" w14:textId="77777777" w:rsidR="00E0770B" w:rsidRDefault="0086390F">
      <w:pPr>
        <w:tabs>
          <w:tab w:val="left" w:pos="3780"/>
        </w:tabs>
        <w:ind w:firstLineChars="1500" w:firstLine="3600"/>
        <w:rPr>
          <w:sz w:val="24"/>
          <w:szCs w:val="24"/>
        </w:rPr>
      </w:pPr>
      <w:r>
        <w:rPr>
          <w:rFonts w:hint="eastAsia"/>
          <w:sz w:val="24"/>
          <w:szCs w:val="24"/>
        </w:rPr>
        <w:t>法定代表人或负责人（签字或盖章）：</w:t>
      </w:r>
    </w:p>
    <w:p w14:paraId="68A621F0" w14:textId="77777777" w:rsidR="00E0770B" w:rsidRDefault="00E0770B">
      <w:pPr>
        <w:tabs>
          <w:tab w:val="left" w:pos="3885"/>
        </w:tabs>
        <w:ind w:leftChars="2190" w:left="4599"/>
        <w:rPr>
          <w:sz w:val="24"/>
          <w:szCs w:val="24"/>
        </w:rPr>
      </w:pPr>
    </w:p>
    <w:p w14:paraId="4870D884" w14:textId="77777777" w:rsidR="00E0770B" w:rsidRDefault="0086390F">
      <w:pPr>
        <w:tabs>
          <w:tab w:val="left" w:pos="3885"/>
        </w:tabs>
        <w:ind w:firstLineChars="1700" w:firstLine="4080"/>
        <w:rPr>
          <w:sz w:val="24"/>
          <w:szCs w:val="24"/>
        </w:rPr>
      </w:pPr>
      <w:r>
        <w:rPr>
          <w:sz w:val="24"/>
          <w:szCs w:val="24"/>
        </w:rPr>
        <w:t xml:space="preserve">    </w:t>
      </w:r>
      <w:r>
        <w:rPr>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2C2F221C" w14:textId="77777777" w:rsidR="00E0770B" w:rsidRDefault="00E0770B">
      <w:pPr>
        <w:widowControl/>
        <w:spacing w:line="360" w:lineRule="auto"/>
        <w:ind w:firstLineChars="200" w:firstLine="480"/>
        <w:jc w:val="left"/>
        <w:rPr>
          <w:rFonts w:cs="仿宋"/>
          <w:sz w:val="24"/>
          <w:szCs w:val="24"/>
          <w:lang w:val="zh-TW" w:eastAsia="zh-TW"/>
        </w:rPr>
      </w:pPr>
    </w:p>
    <w:p w14:paraId="273C6411" w14:textId="77777777" w:rsidR="00E0770B" w:rsidRDefault="00E0770B">
      <w:pPr>
        <w:widowControl/>
        <w:spacing w:line="360" w:lineRule="auto"/>
        <w:ind w:firstLineChars="200" w:firstLine="480"/>
        <w:jc w:val="left"/>
        <w:rPr>
          <w:rFonts w:cs="仿宋"/>
          <w:sz w:val="24"/>
          <w:szCs w:val="24"/>
          <w:lang w:val="zh-TW" w:eastAsia="zh-TW"/>
        </w:rPr>
      </w:pPr>
    </w:p>
    <w:p w14:paraId="52D79620" w14:textId="77777777" w:rsidR="00E0770B" w:rsidRDefault="00E0770B">
      <w:pPr>
        <w:widowControl/>
        <w:spacing w:line="360" w:lineRule="auto"/>
        <w:ind w:firstLineChars="200" w:firstLine="480"/>
        <w:jc w:val="left"/>
        <w:rPr>
          <w:rFonts w:cs="仿宋"/>
          <w:sz w:val="24"/>
          <w:szCs w:val="24"/>
          <w:lang w:val="zh-TW" w:eastAsia="zh-TW"/>
        </w:rPr>
      </w:pPr>
    </w:p>
    <w:p w14:paraId="33A71B13" w14:textId="77777777" w:rsidR="00E0770B" w:rsidRDefault="00E0770B">
      <w:pPr>
        <w:widowControl/>
        <w:spacing w:line="360" w:lineRule="auto"/>
        <w:ind w:firstLineChars="200" w:firstLine="480"/>
        <w:jc w:val="left"/>
        <w:rPr>
          <w:rFonts w:cs="仿宋"/>
          <w:sz w:val="24"/>
          <w:szCs w:val="24"/>
          <w:lang w:val="zh-TW" w:eastAsia="zh-TW"/>
        </w:rPr>
      </w:pPr>
    </w:p>
    <w:p w14:paraId="2CC66C63" w14:textId="77777777" w:rsidR="00E0770B" w:rsidRDefault="00E0770B">
      <w:pPr>
        <w:widowControl/>
        <w:spacing w:line="360" w:lineRule="auto"/>
        <w:ind w:firstLineChars="200" w:firstLine="480"/>
        <w:jc w:val="left"/>
        <w:rPr>
          <w:rFonts w:cs="仿宋"/>
          <w:sz w:val="24"/>
          <w:szCs w:val="24"/>
          <w:lang w:val="zh-TW" w:eastAsia="zh-TW"/>
        </w:rPr>
      </w:pPr>
    </w:p>
    <w:p w14:paraId="5338EC8D" w14:textId="77777777" w:rsidR="00E0770B" w:rsidRDefault="0086390F">
      <w:pPr>
        <w:widowControl/>
        <w:spacing w:line="360" w:lineRule="auto"/>
        <w:ind w:firstLineChars="200" w:firstLine="480"/>
        <w:jc w:val="left"/>
        <w:rPr>
          <w:rFonts w:cs="仿宋"/>
          <w:sz w:val="24"/>
          <w:szCs w:val="24"/>
          <w:lang w:eastAsia="zh-TW"/>
        </w:rPr>
      </w:pPr>
      <w:r>
        <w:rPr>
          <w:rFonts w:cs="仿宋" w:hint="eastAsia"/>
          <w:sz w:val="24"/>
          <w:szCs w:val="24"/>
          <w:lang w:eastAsia="zh-TW"/>
        </w:rPr>
        <w:t>附：</w:t>
      </w:r>
    </w:p>
    <w:p w14:paraId="49D7CE37" w14:textId="77777777" w:rsidR="00E0770B" w:rsidRDefault="0086390F">
      <w:pPr>
        <w:widowControl/>
        <w:spacing w:line="360" w:lineRule="auto"/>
        <w:ind w:firstLineChars="200" w:firstLine="480"/>
        <w:jc w:val="left"/>
        <w:rPr>
          <w:rFonts w:cs="仿宋"/>
          <w:sz w:val="24"/>
          <w:szCs w:val="24"/>
          <w:lang w:val="zh-TW" w:eastAsia="zh-TW"/>
        </w:rPr>
      </w:pPr>
      <w:r>
        <w:rPr>
          <w:rFonts w:cs="仿宋" w:hint="eastAsia"/>
          <w:sz w:val="24"/>
          <w:szCs w:val="24"/>
          <w:lang w:eastAsia="zh-TW"/>
        </w:rPr>
        <w:t>法定代表人</w:t>
      </w:r>
      <w:r>
        <w:rPr>
          <w:rFonts w:cs="仿宋" w:hint="eastAsia"/>
          <w:sz w:val="24"/>
          <w:szCs w:val="24"/>
        </w:rPr>
        <w:t>（负责人）</w:t>
      </w:r>
      <w:r>
        <w:rPr>
          <w:rFonts w:cs="仿宋" w:hint="eastAsia"/>
          <w:sz w:val="24"/>
          <w:szCs w:val="24"/>
          <w:lang w:eastAsia="zh-TW"/>
        </w:rPr>
        <w:t>身份证（复印件加盖投标人公章）</w:t>
      </w:r>
    </w:p>
    <w:p w14:paraId="770EEA85" w14:textId="77777777" w:rsidR="00E0770B" w:rsidRDefault="0086390F">
      <w:pPr>
        <w:pStyle w:val="af8"/>
        <w:spacing w:line="360" w:lineRule="auto"/>
        <w:ind w:firstLineChars="0" w:firstLine="0"/>
        <w:jc w:val="left"/>
        <w:rPr>
          <w:rFonts w:cs="仿宋"/>
          <w:b/>
          <w:bCs/>
          <w:sz w:val="32"/>
          <w:szCs w:val="32"/>
          <w:lang w:val="zh-TW"/>
        </w:rPr>
      </w:pPr>
      <w:r>
        <w:rPr>
          <w:rFonts w:cs="仿宋"/>
          <w:bCs/>
          <w:sz w:val="24"/>
          <w:szCs w:val="24"/>
          <w:lang w:val="zh-TW" w:eastAsia="zh-TW"/>
        </w:rPr>
        <w:br w:type="page"/>
      </w:r>
      <w:r>
        <w:rPr>
          <w:rFonts w:cs="仿宋" w:hint="eastAsia"/>
          <w:b/>
          <w:bCs/>
          <w:sz w:val="32"/>
          <w:szCs w:val="32"/>
          <w:lang w:val="zh-TW"/>
        </w:rPr>
        <w:lastRenderedPageBreak/>
        <w:t>格式</w:t>
      </w:r>
      <w:r>
        <w:rPr>
          <w:rFonts w:cs="仿宋" w:hint="eastAsia"/>
          <w:b/>
          <w:bCs/>
          <w:sz w:val="32"/>
          <w:szCs w:val="32"/>
          <w:lang w:val="zh-TW"/>
        </w:rPr>
        <w:t>3</w:t>
      </w:r>
    </w:p>
    <w:p w14:paraId="1247E8A8" w14:textId="77777777" w:rsidR="00E0770B" w:rsidRDefault="00E0770B">
      <w:pPr>
        <w:pStyle w:val="af8"/>
        <w:spacing w:line="360" w:lineRule="auto"/>
        <w:ind w:firstLineChars="0" w:firstLine="0"/>
        <w:jc w:val="center"/>
        <w:rPr>
          <w:rFonts w:cs="仿宋"/>
          <w:bCs/>
          <w:sz w:val="24"/>
          <w:szCs w:val="24"/>
          <w:lang w:val="zh-TW"/>
        </w:rPr>
      </w:pPr>
    </w:p>
    <w:p w14:paraId="6BB51D91" w14:textId="77777777" w:rsidR="00E0770B" w:rsidRDefault="0086390F">
      <w:pPr>
        <w:pStyle w:val="af8"/>
        <w:spacing w:line="360" w:lineRule="auto"/>
        <w:ind w:firstLineChars="0" w:firstLine="0"/>
        <w:jc w:val="center"/>
        <w:outlineLvl w:val="3"/>
        <w:rPr>
          <w:rFonts w:cs="仿宋"/>
          <w:b/>
          <w:bCs/>
          <w:sz w:val="32"/>
          <w:szCs w:val="32"/>
          <w:lang w:val="zh-TW" w:eastAsia="zh-TW"/>
        </w:rPr>
      </w:pPr>
      <w:r>
        <w:rPr>
          <w:rFonts w:cs="仿宋"/>
          <w:b/>
          <w:bCs/>
          <w:sz w:val="32"/>
          <w:szCs w:val="32"/>
          <w:lang w:val="zh-TW" w:eastAsia="zh-TW"/>
        </w:rPr>
        <w:t>法定代表人</w:t>
      </w:r>
      <w:r>
        <w:rPr>
          <w:rFonts w:cs="仿宋" w:hint="eastAsia"/>
          <w:b/>
          <w:bCs/>
          <w:sz w:val="32"/>
          <w:szCs w:val="32"/>
          <w:lang w:val="zh-TW" w:eastAsia="zh-TW"/>
        </w:rPr>
        <w:t>（负责人）</w:t>
      </w:r>
      <w:r>
        <w:rPr>
          <w:rFonts w:cs="仿宋"/>
          <w:b/>
          <w:bCs/>
          <w:sz w:val="32"/>
          <w:szCs w:val="32"/>
          <w:lang w:val="zh-TW" w:eastAsia="zh-TW"/>
        </w:rPr>
        <w:t>授权书</w:t>
      </w:r>
    </w:p>
    <w:p w14:paraId="1E3C27C8" w14:textId="77777777" w:rsidR="00E0770B" w:rsidRDefault="0086390F">
      <w:pPr>
        <w:spacing w:line="360" w:lineRule="auto"/>
        <w:jc w:val="left"/>
        <w:rPr>
          <w:rFonts w:cs="仿宋"/>
          <w:bCs/>
          <w:sz w:val="24"/>
          <w:szCs w:val="24"/>
          <w:lang w:val="zh-TW" w:eastAsia="zh-TW"/>
        </w:rPr>
      </w:pPr>
      <w:r>
        <w:rPr>
          <w:rFonts w:cs="仿宋"/>
          <w:bCs/>
          <w:sz w:val="24"/>
          <w:szCs w:val="24"/>
          <w:lang w:val="zh-TW" w:eastAsia="zh-TW"/>
        </w:rPr>
        <w:t>致：立根融资租赁有限公司</w:t>
      </w:r>
      <w:r>
        <w:rPr>
          <w:rFonts w:cs="仿宋" w:hint="eastAsia"/>
          <w:bCs/>
          <w:sz w:val="24"/>
          <w:szCs w:val="24"/>
          <w:lang w:val="zh-TW"/>
        </w:rPr>
        <w:t>、</w:t>
      </w:r>
      <w:r>
        <w:rPr>
          <w:rFonts w:cs="仿宋" w:hint="eastAsia"/>
          <w:sz w:val="24"/>
          <w:szCs w:val="24"/>
          <w:lang w:val="zh-TW" w:eastAsia="zh-TW"/>
        </w:rPr>
        <w:t>立根融资租赁（上海）有限公司</w:t>
      </w:r>
    </w:p>
    <w:p w14:paraId="04CEF0E9" w14:textId="77777777" w:rsidR="00E0770B" w:rsidRDefault="0086390F">
      <w:pPr>
        <w:spacing w:line="360" w:lineRule="auto"/>
        <w:ind w:firstLineChars="200" w:firstLine="480"/>
        <w:jc w:val="left"/>
        <w:rPr>
          <w:rFonts w:cs="仿宋"/>
          <w:sz w:val="24"/>
          <w:szCs w:val="24"/>
        </w:rPr>
      </w:pPr>
      <w:r>
        <w:rPr>
          <w:rFonts w:cs="仿宋"/>
          <w:sz w:val="24"/>
          <w:szCs w:val="24"/>
          <w:lang w:val="zh-TW" w:eastAsia="zh-TW"/>
        </w:rPr>
        <w:t>本授权书声明：</w:t>
      </w:r>
      <w:r>
        <w:rPr>
          <w:rFonts w:cs="仿宋" w:hint="eastAsia"/>
          <w:sz w:val="24"/>
          <w:szCs w:val="24"/>
          <w:lang w:val="zh-TW" w:eastAsia="zh-TW"/>
        </w:rPr>
        <w:t xml:space="preserve">   </w:t>
      </w:r>
      <w:r>
        <w:rPr>
          <w:rFonts w:cs="仿宋" w:hint="eastAsia"/>
          <w:sz w:val="24"/>
          <w:szCs w:val="24"/>
          <w:lang w:val="zh-TW" w:eastAsia="zh-TW"/>
        </w:rPr>
        <w:t>（法</w:t>
      </w:r>
      <w:r>
        <w:rPr>
          <w:rFonts w:cs="仿宋" w:hint="eastAsia"/>
          <w:sz w:val="24"/>
          <w:szCs w:val="24"/>
          <w:lang w:val="zh-TW"/>
        </w:rPr>
        <w:t>定</w:t>
      </w:r>
      <w:r>
        <w:rPr>
          <w:rFonts w:cs="仿宋" w:hint="eastAsia"/>
          <w:sz w:val="24"/>
          <w:szCs w:val="24"/>
          <w:lang w:val="zh-TW" w:eastAsia="zh-TW"/>
        </w:rPr>
        <w:t>代表</w:t>
      </w:r>
      <w:r>
        <w:rPr>
          <w:rFonts w:cs="仿宋" w:hint="eastAsia"/>
          <w:sz w:val="24"/>
          <w:szCs w:val="24"/>
          <w:lang w:val="zh-TW"/>
        </w:rPr>
        <w:t>人或负责人</w:t>
      </w:r>
      <w:r>
        <w:rPr>
          <w:rFonts w:cs="仿宋" w:hint="eastAsia"/>
          <w:sz w:val="24"/>
          <w:szCs w:val="24"/>
          <w:lang w:val="zh-TW" w:eastAsia="zh-TW"/>
        </w:rPr>
        <w:t>名称）</w:t>
      </w:r>
      <w:r>
        <w:rPr>
          <w:rFonts w:cs="仿宋" w:hint="eastAsia"/>
          <w:sz w:val="24"/>
          <w:szCs w:val="24"/>
          <w:lang w:val="zh-TW" w:eastAsia="zh-TW"/>
        </w:rPr>
        <w:t xml:space="preserve">        </w:t>
      </w:r>
      <w:r>
        <w:rPr>
          <w:rFonts w:cs="仿宋" w:hint="eastAsia"/>
          <w:sz w:val="24"/>
          <w:szCs w:val="24"/>
          <w:lang w:val="zh-TW" w:eastAsia="zh-TW"/>
        </w:rPr>
        <w:t>是注册于</w:t>
      </w:r>
      <w:r>
        <w:rPr>
          <w:rFonts w:cs="仿宋" w:hint="eastAsia"/>
          <w:sz w:val="24"/>
          <w:szCs w:val="24"/>
          <w:lang w:val="zh-TW" w:eastAsia="zh-TW"/>
        </w:rPr>
        <w:t xml:space="preserve">        </w:t>
      </w:r>
      <w:r>
        <w:rPr>
          <w:rFonts w:cs="仿宋" w:hint="eastAsia"/>
          <w:sz w:val="24"/>
          <w:szCs w:val="24"/>
          <w:lang w:val="zh-TW" w:eastAsia="zh-TW"/>
        </w:rPr>
        <w:t>（国家或地区）</w:t>
      </w:r>
      <w:r>
        <w:rPr>
          <w:rFonts w:cs="仿宋" w:hint="eastAsia"/>
          <w:sz w:val="24"/>
          <w:szCs w:val="24"/>
          <w:lang w:val="zh-TW" w:eastAsia="zh-TW"/>
        </w:rPr>
        <w:t xml:space="preserve">   </w:t>
      </w:r>
      <w:r>
        <w:rPr>
          <w:rFonts w:cs="仿宋" w:hint="eastAsia"/>
          <w:sz w:val="24"/>
          <w:szCs w:val="24"/>
          <w:lang w:val="zh-TW" w:eastAsia="zh-TW"/>
        </w:rPr>
        <w:t>的</w:t>
      </w:r>
      <w:r>
        <w:rPr>
          <w:rFonts w:cs="仿宋" w:hint="eastAsia"/>
          <w:sz w:val="24"/>
          <w:szCs w:val="24"/>
          <w:lang w:val="zh-TW" w:eastAsia="zh-TW"/>
        </w:rPr>
        <w:t xml:space="preserve">      </w:t>
      </w:r>
      <w:r>
        <w:rPr>
          <w:rFonts w:cs="仿宋" w:hint="eastAsia"/>
          <w:sz w:val="24"/>
          <w:szCs w:val="24"/>
          <w:lang w:val="zh-TW" w:eastAsia="zh-TW"/>
        </w:rPr>
        <w:t>（投标人名称）</w:t>
      </w:r>
      <w:r>
        <w:rPr>
          <w:rFonts w:cs="仿宋" w:hint="eastAsia"/>
          <w:sz w:val="24"/>
          <w:szCs w:val="24"/>
          <w:lang w:val="zh-TW" w:eastAsia="zh-TW"/>
        </w:rPr>
        <w:t xml:space="preserve">     </w:t>
      </w:r>
      <w:r>
        <w:rPr>
          <w:rFonts w:cs="仿宋" w:hint="eastAsia"/>
          <w:sz w:val="24"/>
          <w:szCs w:val="24"/>
          <w:lang w:val="zh-TW" w:eastAsia="zh-TW"/>
        </w:rPr>
        <w:t>的法定代表人</w:t>
      </w:r>
      <w:r>
        <w:rPr>
          <w:rFonts w:cs="仿宋" w:hint="eastAsia"/>
          <w:sz w:val="24"/>
          <w:szCs w:val="24"/>
          <w:lang w:val="zh-TW"/>
        </w:rPr>
        <w:t>（负责人）</w:t>
      </w:r>
      <w:r>
        <w:rPr>
          <w:rFonts w:cs="仿宋" w:hint="eastAsia"/>
          <w:sz w:val="24"/>
          <w:szCs w:val="24"/>
          <w:lang w:val="zh-TW" w:eastAsia="zh-TW"/>
        </w:rPr>
        <w:t>，现任</w:t>
      </w:r>
      <w:r>
        <w:rPr>
          <w:rFonts w:cs="仿宋" w:hint="eastAsia"/>
          <w:sz w:val="24"/>
          <w:szCs w:val="24"/>
          <w:lang w:val="zh-TW" w:eastAsia="zh-TW"/>
        </w:rPr>
        <w:t xml:space="preserve">        </w:t>
      </w:r>
      <w:r>
        <w:rPr>
          <w:rFonts w:cs="仿宋" w:hint="eastAsia"/>
          <w:sz w:val="24"/>
          <w:szCs w:val="24"/>
          <w:lang w:val="zh-TW" w:eastAsia="zh-TW"/>
        </w:rPr>
        <w:t>职务，居民身份证号码：</w:t>
      </w:r>
      <w:r>
        <w:rPr>
          <w:rFonts w:cs="仿宋" w:hint="eastAsia"/>
          <w:sz w:val="24"/>
          <w:szCs w:val="24"/>
          <w:lang w:val="zh-TW" w:eastAsia="zh-TW"/>
        </w:rPr>
        <w:t xml:space="preserve">                            </w:t>
      </w:r>
      <w:r>
        <w:rPr>
          <w:rFonts w:cs="仿宋" w:hint="eastAsia"/>
          <w:sz w:val="24"/>
          <w:szCs w:val="24"/>
          <w:lang w:val="zh-TW" w:eastAsia="zh-TW"/>
        </w:rPr>
        <w:t>。现授权</w:t>
      </w:r>
      <w:r>
        <w:rPr>
          <w:rFonts w:cs="仿宋" w:hint="eastAsia"/>
          <w:sz w:val="24"/>
          <w:szCs w:val="24"/>
          <w:lang w:val="zh-TW" w:eastAsia="zh-TW"/>
        </w:rPr>
        <w:t xml:space="preserve">    </w:t>
      </w:r>
      <w:r>
        <w:rPr>
          <w:rFonts w:cs="仿宋" w:hint="eastAsia"/>
          <w:sz w:val="24"/>
          <w:szCs w:val="24"/>
          <w:lang w:val="zh-TW" w:eastAsia="zh-TW"/>
        </w:rPr>
        <w:t>（姓名）</w:t>
      </w:r>
      <w:r>
        <w:rPr>
          <w:rFonts w:cs="仿宋" w:hint="eastAsia"/>
          <w:sz w:val="24"/>
          <w:szCs w:val="24"/>
          <w:lang w:val="zh-TW" w:eastAsia="zh-TW"/>
        </w:rPr>
        <w:t xml:space="preserve">    </w:t>
      </w:r>
      <w:r>
        <w:rPr>
          <w:rFonts w:cs="仿宋" w:hint="eastAsia"/>
          <w:sz w:val="24"/>
          <w:szCs w:val="24"/>
          <w:lang w:val="zh-TW" w:eastAsia="zh-TW"/>
        </w:rPr>
        <w:t>，居民身份证号码：</w:t>
      </w:r>
      <w:r>
        <w:rPr>
          <w:rFonts w:cs="仿宋" w:hint="eastAsia"/>
          <w:sz w:val="24"/>
          <w:szCs w:val="24"/>
          <w:lang w:val="zh-TW" w:eastAsia="zh-TW"/>
        </w:rPr>
        <w:t xml:space="preserve">                            </w:t>
      </w:r>
      <w:r>
        <w:rPr>
          <w:rFonts w:cs="仿宋" w:hint="eastAsia"/>
          <w:sz w:val="24"/>
          <w:szCs w:val="24"/>
          <w:lang w:val="zh-TW" w:eastAsia="zh-TW"/>
        </w:rPr>
        <w:t>，作为我公司的全权代理人和有权签字人</w:t>
      </w:r>
      <w:r>
        <w:rPr>
          <w:rFonts w:cs="仿宋"/>
          <w:sz w:val="24"/>
          <w:szCs w:val="24"/>
          <w:lang w:val="zh-TW" w:eastAsia="zh-TW"/>
        </w:rPr>
        <w:t>，就招标人组织的</w:t>
      </w:r>
      <w:r>
        <w:rPr>
          <w:rFonts w:cs="仿宋" w:hint="eastAsia"/>
          <w:sz w:val="24"/>
          <w:szCs w:val="24"/>
          <w:lang w:val="zh-TW"/>
        </w:rPr>
        <w:t>《</w:t>
      </w:r>
      <w:r>
        <w:rPr>
          <w:rFonts w:cs="仿宋" w:hint="eastAsia"/>
          <w:sz w:val="24"/>
          <w:szCs w:val="24"/>
          <w:lang w:val="zh-TW" w:eastAsia="zh-TW"/>
        </w:rPr>
        <w:t>立根融资租赁有限公司与立根融资租赁（上海）有限公司融资租赁资产证券化（</w:t>
      </w:r>
      <w:r>
        <w:rPr>
          <w:rFonts w:cs="仿宋" w:hint="eastAsia"/>
          <w:sz w:val="24"/>
          <w:szCs w:val="24"/>
          <w:lang w:val="zh-TW" w:eastAsia="zh-TW"/>
        </w:rPr>
        <w:t>ABS</w:t>
      </w:r>
      <w:r>
        <w:rPr>
          <w:rFonts w:cs="仿宋" w:hint="eastAsia"/>
          <w:sz w:val="24"/>
          <w:szCs w:val="24"/>
          <w:lang w:val="zh-TW" w:eastAsia="zh-TW"/>
        </w:rPr>
        <w:t>）项目</w:t>
      </w:r>
      <w:r>
        <w:rPr>
          <w:rFonts w:cs="仿宋" w:hint="eastAsia"/>
          <w:sz w:val="24"/>
          <w:szCs w:val="24"/>
          <w:lang w:val="zh-TW"/>
        </w:rPr>
        <w:t>》</w:t>
      </w:r>
      <w:r>
        <w:rPr>
          <w:rFonts w:cs="仿宋"/>
          <w:sz w:val="24"/>
          <w:szCs w:val="24"/>
          <w:lang w:val="zh-TW" w:eastAsia="zh-TW"/>
        </w:rPr>
        <w:t>的招标和合同执行，以我方的名义处理一切与之有关的事宜。</w:t>
      </w:r>
    </w:p>
    <w:p w14:paraId="11FCD88A" w14:textId="77777777" w:rsidR="00E0770B" w:rsidRDefault="0086390F">
      <w:pPr>
        <w:spacing w:line="360" w:lineRule="auto"/>
        <w:ind w:firstLineChars="200" w:firstLine="480"/>
        <w:jc w:val="left"/>
        <w:rPr>
          <w:rFonts w:cs="仿宋"/>
          <w:sz w:val="24"/>
          <w:szCs w:val="24"/>
          <w:lang w:val="zh-TW"/>
        </w:rPr>
      </w:pPr>
      <w:r>
        <w:rPr>
          <w:rFonts w:cs="仿宋"/>
          <w:sz w:val="24"/>
          <w:szCs w:val="24"/>
          <w:lang w:val="zh-TW" w:eastAsia="zh-TW"/>
        </w:rPr>
        <w:t>本授权书于</w:t>
      </w:r>
      <w:r>
        <w:rPr>
          <w:rFonts w:cs="仿宋"/>
          <w:sz w:val="24"/>
          <w:szCs w:val="24"/>
          <w:lang w:val="zh-TW" w:eastAsia="zh-TW"/>
        </w:rPr>
        <w:t xml:space="preserve">      </w:t>
      </w:r>
      <w:r>
        <w:rPr>
          <w:rFonts w:cs="仿宋"/>
          <w:sz w:val="24"/>
          <w:szCs w:val="24"/>
          <w:lang w:val="zh-TW" w:eastAsia="zh-TW"/>
        </w:rPr>
        <w:t>年</w:t>
      </w:r>
      <w:r>
        <w:rPr>
          <w:rFonts w:cs="仿宋"/>
          <w:sz w:val="24"/>
          <w:szCs w:val="24"/>
          <w:lang w:val="zh-TW" w:eastAsia="zh-TW"/>
        </w:rPr>
        <w:t xml:space="preserve">    </w:t>
      </w:r>
      <w:r>
        <w:rPr>
          <w:rFonts w:cs="仿宋"/>
          <w:sz w:val="24"/>
          <w:szCs w:val="24"/>
          <w:lang w:val="zh-TW" w:eastAsia="zh-TW"/>
        </w:rPr>
        <w:t>月</w:t>
      </w:r>
      <w:r>
        <w:rPr>
          <w:rFonts w:cs="仿宋"/>
          <w:sz w:val="24"/>
          <w:szCs w:val="24"/>
          <w:lang w:val="zh-TW" w:eastAsia="zh-TW"/>
        </w:rPr>
        <w:t xml:space="preserve">    </w:t>
      </w:r>
      <w:r>
        <w:rPr>
          <w:rFonts w:cs="仿宋"/>
          <w:sz w:val="24"/>
          <w:szCs w:val="24"/>
          <w:lang w:val="zh-TW" w:eastAsia="zh-TW"/>
        </w:rPr>
        <w:t>日签字生效，有效期至</w:t>
      </w:r>
      <w:r>
        <w:rPr>
          <w:rFonts w:cs="仿宋"/>
          <w:sz w:val="24"/>
          <w:szCs w:val="24"/>
          <w:lang w:val="zh-TW" w:eastAsia="zh-TW"/>
        </w:rPr>
        <w:t xml:space="preserve">      </w:t>
      </w:r>
      <w:r>
        <w:rPr>
          <w:rFonts w:cs="仿宋"/>
          <w:sz w:val="24"/>
          <w:szCs w:val="24"/>
          <w:lang w:val="zh-TW" w:eastAsia="zh-TW"/>
        </w:rPr>
        <w:t>年</w:t>
      </w:r>
      <w:r>
        <w:rPr>
          <w:rFonts w:cs="仿宋"/>
          <w:sz w:val="24"/>
          <w:szCs w:val="24"/>
          <w:lang w:val="zh-TW" w:eastAsia="zh-TW"/>
        </w:rPr>
        <w:t xml:space="preserve">    </w:t>
      </w:r>
      <w:r>
        <w:rPr>
          <w:rFonts w:cs="仿宋"/>
          <w:sz w:val="24"/>
          <w:szCs w:val="24"/>
          <w:lang w:val="zh-TW" w:eastAsia="zh-TW"/>
        </w:rPr>
        <w:t>月</w:t>
      </w:r>
      <w:r>
        <w:rPr>
          <w:rFonts w:cs="仿宋"/>
          <w:sz w:val="24"/>
          <w:szCs w:val="24"/>
          <w:lang w:val="zh-TW" w:eastAsia="zh-TW"/>
        </w:rPr>
        <w:t xml:space="preserve">    </w:t>
      </w:r>
      <w:r>
        <w:rPr>
          <w:rFonts w:cs="仿宋"/>
          <w:sz w:val="24"/>
          <w:szCs w:val="24"/>
          <w:lang w:val="zh-TW" w:eastAsia="zh-TW"/>
        </w:rPr>
        <w:t>日。</w:t>
      </w:r>
    </w:p>
    <w:p w14:paraId="2C0BDAF5" w14:textId="77777777" w:rsidR="00E0770B" w:rsidRDefault="0086390F">
      <w:pPr>
        <w:spacing w:line="360" w:lineRule="auto"/>
        <w:ind w:firstLineChars="200" w:firstLine="480"/>
        <w:jc w:val="left"/>
        <w:rPr>
          <w:rFonts w:cs="仿宋"/>
          <w:sz w:val="24"/>
          <w:szCs w:val="24"/>
          <w:lang w:val="zh-TW" w:eastAsia="zh-TW"/>
        </w:rPr>
      </w:pPr>
      <w:r>
        <w:rPr>
          <w:rFonts w:cs="仿宋"/>
          <w:sz w:val="24"/>
          <w:szCs w:val="24"/>
          <w:lang w:val="zh-TW" w:eastAsia="zh-TW"/>
        </w:rPr>
        <w:t>特此声明。</w:t>
      </w:r>
    </w:p>
    <w:p w14:paraId="5DDBC504" w14:textId="77777777" w:rsidR="00E0770B" w:rsidRDefault="00E0770B">
      <w:pPr>
        <w:widowControl/>
        <w:spacing w:line="360" w:lineRule="auto"/>
        <w:ind w:firstLineChars="200" w:firstLine="480"/>
        <w:jc w:val="left"/>
        <w:rPr>
          <w:rFonts w:cs="仿宋"/>
          <w:sz w:val="24"/>
          <w:szCs w:val="24"/>
        </w:rPr>
      </w:pPr>
    </w:p>
    <w:p w14:paraId="53220664" w14:textId="77777777" w:rsidR="00E0770B" w:rsidRDefault="00E0770B">
      <w:pPr>
        <w:widowControl/>
        <w:spacing w:line="360" w:lineRule="auto"/>
        <w:ind w:firstLineChars="200" w:firstLine="480"/>
        <w:jc w:val="left"/>
        <w:rPr>
          <w:rFonts w:cs="仿宋"/>
          <w:sz w:val="24"/>
          <w:szCs w:val="24"/>
        </w:rPr>
      </w:pPr>
    </w:p>
    <w:p w14:paraId="5B5BFF4C" w14:textId="77777777" w:rsidR="00E0770B" w:rsidRDefault="0086390F">
      <w:pPr>
        <w:ind w:leftChars="2190" w:left="4599"/>
        <w:rPr>
          <w:sz w:val="24"/>
          <w:szCs w:val="24"/>
        </w:rPr>
      </w:pPr>
      <w:r>
        <w:rPr>
          <w:rFonts w:hint="eastAsia"/>
          <w:sz w:val="24"/>
          <w:szCs w:val="24"/>
        </w:rPr>
        <w:t>投标人（盖章）：</w:t>
      </w:r>
    </w:p>
    <w:p w14:paraId="735DDFB2" w14:textId="77777777" w:rsidR="00E0770B" w:rsidRDefault="00E0770B">
      <w:pPr>
        <w:ind w:leftChars="2190" w:left="4599"/>
        <w:rPr>
          <w:sz w:val="24"/>
          <w:szCs w:val="24"/>
        </w:rPr>
      </w:pPr>
    </w:p>
    <w:p w14:paraId="735BAEBD" w14:textId="77777777" w:rsidR="00E0770B" w:rsidRDefault="0086390F">
      <w:pPr>
        <w:tabs>
          <w:tab w:val="left" w:pos="3780"/>
        </w:tabs>
        <w:ind w:leftChars="2190" w:left="4599"/>
        <w:rPr>
          <w:sz w:val="24"/>
          <w:szCs w:val="24"/>
        </w:rPr>
      </w:pPr>
      <w:r>
        <w:rPr>
          <w:rFonts w:hint="eastAsia"/>
          <w:sz w:val="24"/>
          <w:szCs w:val="24"/>
        </w:rPr>
        <w:t>法定代表人或负责人（签字或盖章）：</w:t>
      </w:r>
    </w:p>
    <w:p w14:paraId="1F4B8B43" w14:textId="77777777" w:rsidR="00E0770B" w:rsidRDefault="00E0770B">
      <w:pPr>
        <w:tabs>
          <w:tab w:val="left" w:pos="3780"/>
        </w:tabs>
        <w:ind w:leftChars="2190" w:left="4599"/>
        <w:rPr>
          <w:sz w:val="24"/>
          <w:szCs w:val="24"/>
        </w:rPr>
      </w:pPr>
    </w:p>
    <w:p w14:paraId="302A53E5" w14:textId="77777777" w:rsidR="00E0770B" w:rsidRDefault="0086390F">
      <w:pPr>
        <w:tabs>
          <w:tab w:val="left" w:pos="3780"/>
        </w:tabs>
        <w:ind w:leftChars="2190" w:left="4599"/>
        <w:rPr>
          <w:sz w:val="24"/>
          <w:szCs w:val="24"/>
        </w:rPr>
      </w:pPr>
      <w:r>
        <w:rPr>
          <w:rFonts w:hint="eastAsia"/>
          <w:sz w:val="24"/>
          <w:szCs w:val="24"/>
        </w:rPr>
        <w:t>被</w:t>
      </w:r>
      <w:r>
        <w:rPr>
          <w:sz w:val="24"/>
          <w:szCs w:val="24"/>
        </w:rPr>
        <w:t>授权人</w:t>
      </w:r>
      <w:r>
        <w:rPr>
          <w:rFonts w:hint="eastAsia"/>
          <w:sz w:val="24"/>
          <w:szCs w:val="24"/>
        </w:rPr>
        <w:t>（签字）：</w:t>
      </w:r>
    </w:p>
    <w:p w14:paraId="62E147C3" w14:textId="77777777" w:rsidR="00E0770B" w:rsidRDefault="00E0770B">
      <w:pPr>
        <w:tabs>
          <w:tab w:val="left" w:pos="3885"/>
        </w:tabs>
        <w:ind w:leftChars="2190" w:left="4599"/>
        <w:rPr>
          <w:sz w:val="24"/>
          <w:szCs w:val="24"/>
        </w:rPr>
      </w:pPr>
    </w:p>
    <w:p w14:paraId="778B004B" w14:textId="77777777" w:rsidR="00E0770B" w:rsidRDefault="0086390F">
      <w:pPr>
        <w:tabs>
          <w:tab w:val="left" w:pos="3885"/>
        </w:tabs>
        <w:ind w:leftChars="2190" w:left="4599" w:firstLineChars="200" w:firstLine="480"/>
        <w:rPr>
          <w:sz w:val="24"/>
          <w:szCs w:val="24"/>
        </w:rPr>
      </w:pPr>
      <w:r>
        <w:rPr>
          <w:sz w:val="24"/>
          <w:szCs w:val="24"/>
        </w:rPr>
        <w:t xml:space="preserve">    </w:t>
      </w:r>
      <w:r>
        <w:rPr>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2A973223" w14:textId="77777777" w:rsidR="00E0770B" w:rsidRDefault="00E0770B">
      <w:pPr>
        <w:widowControl/>
        <w:spacing w:line="360" w:lineRule="auto"/>
        <w:ind w:firstLineChars="200" w:firstLine="480"/>
        <w:jc w:val="left"/>
        <w:rPr>
          <w:rFonts w:cs="仿宋"/>
          <w:sz w:val="24"/>
          <w:szCs w:val="24"/>
          <w:lang w:val="zh-TW" w:eastAsia="zh-TW"/>
        </w:rPr>
      </w:pPr>
    </w:p>
    <w:p w14:paraId="056B29FB" w14:textId="77777777" w:rsidR="00E0770B" w:rsidRDefault="00E0770B">
      <w:pPr>
        <w:widowControl/>
        <w:spacing w:line="360" w:lineRule="auto"/>
        <w:ind w:firstLineChars="200" w:firstLine="480"/>
        <w:jc w:val="left"/>
        <w:rPr>
          <w:rFonts w:cs="仿宋"/>
          <w:sz w:val="24"/>
          <w:szCs w:val="24"/>
          <w:lang w:val="zh-TW" w:eastAsia="zh-TW"/>
        </w:rPr>
      </w:pPr>
    </w:p>
    <w:p w14:paraId="7B363DAC" w14:textId="77777777" w:rsidR="00E0770B" w:rsidRDefault="00E0770B">
      <w:pPr>
        <w:widowControl/>
        <w:spacing w:line="360" w:lineRule="auto"/>
        <w:ind w:firstLineChars="200" w:firstLine="480"/>
        <w:jc w:val="left"/>
        <w:rPr>
          <w:rFonts w:cs="仿宋"/>
          <w:sz w:val="24"/>
          <w:szCs w:val="24"/>
          <w:lang w:val="zh-TW" w:eastAsia="zh-TW"/>
        </w:rPr>
      </w:pPr>
    </w:p>
    <w:p w14:paraId="6AE8F83A" w14:textId="77777777" w:rsidR="00E0770B" w:rsidRDefault="00E0770B">
      <w:pPr>
        <w:widowControl/>
        <w:spacing w:line="360" w:lineRule="auto"/>
        <w:ind w:firstLineChars="200" w:firstLine="480"/>
        <w:jc w:val="left"/>
        <w:rPr>
          <w:rFonts w:cs="仿宋"/>
          <w:sz w:val="24"/>
          <w:szCs w:val="24"/>
          <w:lang w:val="zh-TW" w:eastAsia="zh-TW"/>
        </w:rPr>
      </w:pPr>
    </w:p>
    <w:p w14:paraId="0687B5F2" w14:textId="77777777" w:rsidR="00E0770B" w:rsidRDefault="00E0770B">
      <w:pPr>
        <w:widowControl/>
        <w:spacing w:line="360" w:lineRule="auto"/>
        <w:ind w:firstLineChars="200" w:firstLine="480"/>
        <w:jc w:val="left"/>
        <w:rPr>
          <w:rFonts w:cs="仿宋"/>
          <w:sz w:val="24"/>
          <w:szCs w:val="24"/>
          <w:lang w:val="zh-TW" w:eastAsia="zh-TW"/>
        </w:rPr>
      </w:pPr>
    </w:p>
    <w:p w14:paraId="1F5BB58B" w14:textId="77777777" w:rsidR="00E0770B" w:rsidRDefault="0086390F">
      <w:pPr>
        <w:widowControl/>
        <w:spacing w:line="360" w:lineRule="auto"/>
        <w:ind w:firstLineChars="200" w:firstLine="480"/>
        <w:jc w:val="left"/>
        <w:rPr>
          <w:rFonts w:cs="仿宋"/>
          <w:sz w:val="24"/>
          <w:szCs w:val="24"/>
          <w:lang w:eastAsia="zh-TW"/>
        </w:rPr>
      </w:pPr>
      <w:r>
        <w:rPr>
          <w:rFonts w:cs="仿宋" w:hint="eastAsia"/>
          <w:sz w:val="24"/>
          <w:szCs w:val="24"/>
          <w:lang w:eastAsia="zh-TW"/>
        </w:rPr>
        <w:t>附：</w:t>
      </w:r>
    </w:p>
    <w:p w14:paraId="1C506AEB" w14:textId="77777777" w:rsidR="00E0770B" w:rsidRDefault="0086390F">
      <w:pPr>
        <w:widowControl/>
        <w:spacing w:line="360" w:lineRule="auto"/>
        <w:ind w:firstLineChars="200" w:firstLine="480"/>
        <w:jc w:val="left"/>
        <w:rPr>
          <w:rFonts w:cs="仿宋"/>
          <w:sz w:val="24"/>
          <w:szCs w:val="24"/>
          <w:lang w:eastAsia="zh-TW"/>
        </w:rPr>
      </w:pPr>
      <w:r>
        <w:rPr>
          <w:rFonts w:cs="仿宋" w:hint="eastAsia"/>
          <w:sz w:val="24"/>
          <w:szCs w:val="24"/>
          <w:lang w:eastAsia="zh-TW"/>
        </w:rPr>
        <w:t>法定代表人</w:t>
      </w:r>
      <w:r>
        <w:rPr>
          <w:rFonts w:cs="仿宋" w:hint="eastAsia"/>
          <w:sz w:val="24"/>
          <w:szCs w:val="24"/>
        </w:rPr>
        <w:t>（负责人）</w:t>
      </w:r>
      <w:r>
        <w:rPr>
          <w:rFonts w:cs="仿宋" w:hint="eastAsia"/>
          <w:sz w:val="24"/>
          <w:szCs w:val="24"/>
          <w:lang w:eastAsia="zh-TW"/>
        </w:rPr>
        <w:t>身份证（复印件加盖投标人公章）</w:t>
      </w:r>
    </w:p>
    <w:p w14:paraId="54226F8B" w14:textId="77777777" w:rsidR="00E0770B" w:rsidRDefault="0086390F">
      <w:pPr>
        <w:widowControl/>
        <w:spacing w:line="360" w:lineRule="auto"/>
        <w:ind w:firstLineChars="200" w:firstLine="480"/>
        <w:jc w:val="left"/>
        <w:rPr>
          <w:rFonts w:cs="仿宋"/>
          <w:sz w:val="24"/>
          <w:szCs w:val="24"/>
        </w:rPr>
      </w:pPr>
      <w:r>
        <w:rPr>
          <w:rFonts w:cs="仿宋"/>
          <w:sz w:val="24"/>
          <w:szCs w:val="24"/>
          <w:lang w:val="zh-TW" w:eastAsia="zh-TW"/>
        </w:rPr>
        <w:t>被授权人</w:t>
      </w:r>
      <w:r>
        <w:rPr>
          <w:rFonts w:cs="仿宋" w:hint="eastAsia"/>
          <w:sz w:val="24"/>
          <w:szCs w:val="24"/>
          <w:lang w:eastAsia="zh-TW"/>
        </w:rPr>
        <w:t>身份证（复印件加盖投标人公章）</w:t>
      </w:r>
    </w:p>
    <w:p w14:paraId="481E0DD9" w14:textId="77777777" w:rsidR="00E0770B" w:rsidRDefault="0086390F">
      <w:pPr>
        <w:pStyle w:val="af8"/>
        <w:spacing w:line="360" w:lineRule="auto"/>
        <w:ind w:firstLineChars="0" w:firstLine="0"/>
        <w:jc w:val="left"/>
        <w:rPr>
          <w:rFonts w:cs="仿宋"/>
          <w:b/>
          <w:bCs/>
          <w:sz w:val="32"/>
          <w:szCs w:val="32"/>
          <w:lang w:val="zh-TW"/>
        </w:rPr>
      </w:pPr>
      <w:r>
        <w:rPr>
          <w:rFonts w:cs="仿宋"/>
          <w:sz w:val="24"/>
          <w:szCs w:val="24"/>
        </w:rPr>
        <w:br w:type="page"/>
      </w:r>
      <w:r>
        <w:rPr>
          <w:rFonts w:cs="仿宋" w:hint="eastAsia"/>
          <w:b/>
          <w:bCs/>
          <w:sz w:val="32"/>
          <w:szCs w:val="32"/>
          <w:lang w:val="zh-TW"/>
        </w:rPr>
        <w:lastRenderedPageBreak/>
        <w:t>格式</w:t>
      </w:r>
      <w:r>
        <w:rPr>
          <w:rFonts w:cs="仿宋" w:hint="eastAsia"/>
          <w:b/>
          <w:bCs/>
          <w:sz w:val="32"/>
          <w:szCs w:val="32"/>
          <w:lang w:val="zh-TW"/>
        </w:rPr>
        <w:t>4</w:t>
      </w:r>
    </w:p>
    <w:p w14:paraId="44061C51" w14:textId="77777777" w:rsidR="00E0770B" w:rsidRDefault="00E0770B">
      <w:pPr>
        <w:widowControl/>
        <w:spacing w:line="360" w:lineRule="auto"/>
        <w:ind w:firstLineChars="200" w:firstLine="480"/>
        <w:jc w:val="left"/>
        <w:rPr>
          <w:rFonts w:cs="仿宋"/>
          <w:sz w:val="24"/>
          <w:szCs w:val="24"/>
          <w:lang w:eastAsia="zh-TW"/>
        </w:rPr>
      </w:pPr>
    </w:p>
    <w:p w14:paraId="39792B24" w14:textId="77777777" w:rsidR="00E0770B" w:rsidRDefault="0086390F">
      <w:pPr>
        <w:pStyle w:val="af8"/>
        <w:spacing w:line="360" w:lineRule="auto"/>
        <w:ind w:firstLineChars="0" w:firstLine="0"/>
        <w:jc w:val="center"/>
        <w:outlineLvl w:val="3"/>
        <w:rPr>
          <w:rFonts w:cs="仿宋"/>
          <w:b/>
          <w:bCs/>
          <w:sz w:val="32"/>
          <w:szCs w:val="32"/>
          <w:lang w:val="zh-TW" w:eastAsia="zh-TW"/>
        </w:rPr>
      </w:pPr>
      <w:r>
        <w:rPr>
          <w:rFonts w:cs="仿宋" w:hint="eastAsia"/>
          <w:b/>
          <w:bCs/>
          <w:sz w:val="32"/>
          <w:szCs w:val="32"/>
          <w:lang w:val="zh-TW" w:eastAsia="zh-TW"/>
        </w:rPr>
        <w:t>对分支机构授权委托书</w:t>
      </w:r>
    </w:p>
    <w:p w14:paraId="7878C424" w14:textId="77777777" w:rsidR="00E0770B" w:rsidRDefault="0086390F">
      <w:pPr>
        <w:widowControl/>
        <w:spacing w:line="360" w:lineRule="auto"/>
        <w:jc w:val="left"/>
        <w:rPr>
          <w:rFonts w:cs="仿宋"/>
          <w:sz w:val="24"/>
          <w:szCs w:val="24"/>
        </w:rPr>
      </w:pPr>
      <w:r>
        <w:rPr>
          <w:rFonts w:cs="仿宋" w:hint="eastAsia"/>
          <w:sz w:val="24"/>
          <w:szCs w:val="24"/>
        </w:rPr>
        <w:t>致：立根融资租赁有限公司、</w:t>
      </w:r>
      <w:r>
        <w:rPr>
          <w:rFonts w:cs="仿宋" w:hint="eastAsia"/>
          <w:sz w:val="24"/>
          <w:szCs w:val="24"/>
          <w:lang w:val="zh-TW" w:eastAsia="zh-TW"/>
        </w:rPr>
        <w:t>立根融资租赁（上海）有限公司</w:t>
      </w:r>
    </w:p>
    <w:p w14:paraId="4C097E88" w14:textId="71D336DB" w:rsidR="00E0770B" w:rsidRDefault="0086390F">
      <w:pPr>
        <w:widowControl/>
        <w:spacing w:line="360" w:lineRule="auto"/>
        <w:ind w:firstLineChars="200" w:firstLine="480"/>
        <w:jc w:val="left"/>
        <w:rPr>
          <w:rFonts w:cs="仿宋"/>
          <w:sz w:val="24"/>
          <w:szCs w:val="24"/>
        </w:rPr>
      </w:pPr>
      <w:r>
        <w:rPr>
          <w:rFonts w:cs="仿宋" w:hint="eastAsia"/>
          <w:sz w:val="24"/>
          <w:szCs w:val="24"/>
        </w:rPr>
        <w:t>兹授权</w:t>
      </w:r>
      <w:r>
        <w:rPr>
          <w:rFonts w:cs="仿宋" w:hint="eastAsia"/>
          <w:sz w:val="24"/>
          <w:szCs w:val="24"/>
        </w:rPr>
        <w:t xml:space="preserve">     </w:t>
      </w:r>
      <w:r>
        <w:rPr>
          <w:rFonts w:cs="仿宋" w:hint="eastAsia"/>
          <w:sz w:val="24"/>
          <w:szCs w:val="24"/>
        </w:rPr>
        <w:t>（分支机构名称）</w:t>
      </w:r>
      <w:r>
        <w:rPr>
          <w:rFonts w:cs="仿宋" w:hint="eastAsia"/>
          <w:sz w:val="24"/>
          <w:szCs w:val="24"/>
        </w:rPr>
        <w:t xml:space="preserve">          </w:t>
      </w:r>
      <w:r>
        <w:rPr>
          <w:rFonts w:cs="仿宋" w:hint="eastAsia"/>
          <w:sz w:val="24"/>
          <w:szCs w:val="24"/>
        </w:rPr>
        <w:t>代表</w:t>
      </w:r>
      <w:r>
        <w:rPr>
          <w:rFonts w:cs="仿宋" w:hint="eastAsia"/>
          <w:sz w:val="24"/>
          <w:szCs w:val="24"/>
        </w:rPr>
        <w:t xml:space="preserve">                </w:t>
      </w:r>
      <w:r>
        <w:rPr>
          <w:rFonts w:cs="仿宋" w:hint="eastAsia"/>
          <w:sz w:val="24"/>
          <w:szCs w:val="24"/>
        </w:rPr>
        <w:t>公司参加《</w:t>
      </w:r>
      <w:r>
        <w:rPr>
          <w:rFonts w:hint="eastAsia"/>
          <w:sz w:val="24"/>
          <w:szCs w:val="24"/>
        </w:rPr>
        <w:t>立根融资租赁有限公司与立根融资租赁（上海）有限公司融资租赁资产证券化（</w:t>
      </w:r>
      <w:r>
        <w:rPr>
          <w:rFonts w:hint="eastAsia"/>
          <w:sz w:val="24"/>
          <w:szCs w:val="24"/>
        </w:rPr>
        <w:t>ABS</w:t>
      </w:r>
      <w:r>
        <w:rPr>
          <w:rFonts w:hint="eastAsia"/>
          <w:sz w:val="24"/>
          <w:szCs w:val="24"/>
        </w:rPr>
        <w:t>）项目</w:t>
      </w:r>
      <w:r>
        <w:rPr>
          <w:rFonts w:cs="仿宋" w:hint="eastAsia"/>
          <w:sz w:val="24"/>
          <w:szCs w:val="24"/>
        </w:rPr>
        <w:t>》的投标活动，代理签署相关的协议并承担相应的义务以及办理债券设立发行一切相关事项。</w:t>
      </w:r>
    </w:p>
    <w:p w14:paraId="2347FF00" w14:textId="77777777" w:rsidR="00E0770B" w:rsidRDefault="0086390F">
      <w:pPr>
        <w:widowControl/>
        <w:spacing w:line="360" w:lineRule="auto"/>
        <w:ind w:firstLineChars="200" w:firstLine="480"/>
        <w:jc w:val="left"/>
        <w:rPr>
          <w:rFonts w:cs="仿宋"/>
          <w:sz w:val="24"/>
          <w:szCs w:val="24"/>
        </w:rPr>
      </w:pPr>
      <w:r>
        <w:rPr>
          <w:rFonts w:cs="仿宋" w:hint="eastAsia"/>
          <w:sz w:val="24"/>
          <w:szCs w:val="24"/>
        </w:rPr>
        <w:t>此项目相关全部事宜办理、操作过程中，需</w:t>
      </w:r>
      <w:r>
        <w:rPr>
          <w:rFonts w:cs="仿宋" w:hint="eastAsia"/>
          <w:sz w:val="24"/>
          <w:szCs w:val="24"/>
        </w:rPr>
        <w:t xml:space="preserve">                 </w:t>
      </w:r>
      <w:r>
        <w:rPr>
          <w:rFonts w:cs="仿宋" w:hint="eastAsia"/>
          <w:sz w:val="24"/>
          <w:szCs w:val="24"/>
        </w:rPr>
        <w:t>公司提供的全部证照、申请、表单、承诺函、授权书等一切书面文件中，加盖</w:t>
      </w:r>
      <w:r>
        <w:rPr>
          <w:rFonts w:cs="仿宋" w:hint="eastAsia"/>
          <w:sz w:val="24"/>
          <w:szCs w:val="24"/>
        </w:rPr>
        <w:t xml:space="preserve"> </w:t>
      </w:r>
      <w:r>
        <w:rPr>
          <w:rFonts w:cs="仿宋" w:hint="eastAsia"/>
          <w:sz w:val="24"/>
          <w:szCs w:val="24"/>
        </w:rPr>
        <w:t>（分支机构名称）</w:t>
      </w:r>
      <w:r>
        <w:rPr>
          <w:rFonts w:cs="仿宋" w:hint="eastAsia"/>
          <w:sz w:val="24"/>
          <w:szCs w:val="24"/>
        </w:rPr>
        <w:t xml:space="preserve">   </w:t>
      </w:r>
      <w:r>
        <w:rPr>
          <w:rFonts w:cs="仿宋" w:hint="eastAsia"/>
          <w:sz w:val="24"/>
          <w:szCs w:val="24"/>
        </w:rPr>
        <w:t>公章，均视为</w:t>
      </w:r>
      <w:r>
        <w:rPr>
          <w:rFonts w:cs="仿宋" w:hint="eastAsia"/>
          <w:sz w:val="24"/>
          <w:szCs w:val="24"/>
        </w:rPr>
        <w:t xml:space="preserve">                 </w:t>
      </w:r>
      <w:r>
        <w:rPr>
          <w:rFonts w:cs="仿宋" w:hint="eastAsia"/>
          <w:sz w:val="24"/>
          <w:szCs w:val="24"/>
        </w:rPr>
        <w:t>公司加盖公章，具有同等法律效力。</w:t>
      </w:r>
    </w:p>
    <w:p w14:paraId="1C0E6371" w14:textId="77777777" w:rsidR="00E0770B" w:rsidRDefault="0086390F">
      <w:pPr>
        <w:widowControl/>
        <w:spacing w:line="360" w:lineRule="auto"/>
        <w:ind w:firstLineChars="200" w:firstLine="480"/>
        <w:jc w:val="left"/>
        <w:rPr>
          <w:rFonts w:cs="仿宋"/>
          <w:sz w:val="24"/>
          <w:szCs w:val="24"/>
        </w:rPr>
      </w:pPr>
      <w:r>
        <w:rPr>
          <w:rFonts w:cs="仿宋" w:hint="eastAsia"/>
          <w:sz w:val="24"/>
          <w:szCs w:val="24"/>
        </w:rPr>
        <w:t>授权有效期</w:t>
      </w:r>
      <w:r>
        <w:rPr>
          <w:rFonts w:cs="仿宋" w:hint="eastAsia"/>
          <w:sz w:val="24"/>
          <w:szCs w:val="24"/>
        </w:rPr>
        <w:t xml:space="preserve">    </w:t>
      </w:r>
      <w:r>
        <w:rPr>
          <w:rFonts w:cs="仿宋" w:hint="eastAsia"/>
          <w:sz w:val="24"/>
          <w:szCs w:val="24"/>
        </w:rPr>
        <w:t>年</w:t>
      </w:r>
      <w:r>
        <w:rPr>
          <w:rFonts w:cs="仿宋" w:hint="eastAsia"/>
          <w:sz w:val="24"/>
          <w:szCs w:val="24"/>
        </w:rPr>
        <w:t xml:space="preserve">    </w:t>
      </w:r>
      <w:r>
        <w:rPr>
          <w:rFonts w:cs="仿宋" w:hint="eastAsia"/>
          <w:sz w:val="24"/>
          <w:szCs w:val="24"/>
        </w:rPr>
        <w:t>月</w:t>
      </w:r>
      <w:r>
        <w:rPr>
          <w:rFonts w:cs="仿宋" w:hint="eastAsia"/>
          <w:sz w:val="24"/>
          <w:szCs w:val="24"/>
        </w:rPr>
        <w:t xml:space="preserve">    </w:t>
      </w:r>
      <w:r>
        <w:rPr>
          <w:rFonts w:cs="仿宋" w:hint="eastAsia"/>
          <w:sz w:val="24"/>
          <w:szCs w:val="24"/>
        </w:rPr>
        <w:t>日至</w:t>
      </w:r>
      <w:r>
        <w:rPr>
          <w:rFonts w:cs="仿宋" w:hint="eastAsia"/>
          <w:sz w:val="24"/>
          <w:szCs w:val="24"/>
        </w:rPr>
        <w:t xml:space="preserve">    </w:t>
      </w:r>
      <w:r>
        <w:rPr>
          <w:rFonts w:cs="仿宋" w:hint="eastAsia"/>
          <w:sz w:val="24"/>
          <w:szCs w:val="24"/>
        </w:rPr>
        <w:t>年</w:t>
      </w:r>
      <w:r>
        <w:rPr>
          <w:rFonts w:cs="仿宋" w:hint="eastAsia"/>
          <w:sz w:val="24"/>
          <w:szCs w:val="24"/>
        </w:rPr>
        <w:t xml:space="preserve">    </w:t>
      </w:r>
      <w:r>
        <w:rPr>
          <w:rFonts w:cs="仿宋" w:hint="eastAsia"/>
          <w:sz w:val="24"/>
          <w:szCs w:val="24"/>
        </w:rPr>
        <w:t>月</w:t>
      </w:r>
      <w:r>
        <w:rPr>
          <w:rFonts w:cs="仿宋" w:hint="eastAsia"/>
          <w:sz w:val="24"/>
          <w:szCs w:val="24"/>
        </w:rPr>
        <w:t xml:space="preserve">    </w:t>
      </w:r>
      <w:r>
        <w:rPr>
          <w:rFonts w:cs="仿宋" w:hint="eastAsia"/>
          <w:sz w:val="24"/>
          <w:szCs w:val="24"/>
        </w:rPr>
        <w:t>日。</w:t>
      </w:r>
    </w:p>
    <w:p w14:paraId="6F09A19E" w14:textId="77777777" w:rsidR="00E0770B" w:rsidRDefault="00E0770B">
      <w:pPr>
        <w:widowControl/>
        <w:spacing w:line="360" w:lineRule="auto"/>
        <w:ind w:firstLineChars="200" w:firstLine="480"/>
        <w:jc w:val="left"/>
        <w:rPr>
          <w:rFonts w:cs="仿宋"/>
          <w:sz w:val="24"/>
          <w:szCs w:val="24"/>
        </w:rPr>
      </w:pPr>
    </w:p>
    <w:p w14:paraId="5F8A13BF" w14:textId="77777777" w:rsidR="00E0770B" w:rsidRDefault="00E0770B">
      <w:pPr>
        <w:widowControl/>
        <w:spacing w:line="360" w:lineRule="auto"/>
        <w:ind w:firstLineChars="200" w:firstLine="480"/>
        <w:jc w:val="left"/>
        <w:rPr>
          <w:rFonts w:cs="仿宋"/>
          <w:sz w:val="24"/>
          <w:szCs w:val="24"/>
        </w:rPr>
      </w:pPr>
    </w:p>
    <w:p w14:paraId="4F246F10" w14:textId="77777777" w:rsidR="00E0770B" w:rsidRDefault="00E0770B">
      <w:pPr>
        <w:widowControl/>
        <w:spacing w:line="360" w:lineRule="auto"/>
        <w:ind w:firstLineChars="200" w:firstLine="480"/>
        <w:jc w:val="left"/>
        <w:rPr>
          <w:rFonts w:cs="仿宋"/>
          <w:sz w:val="24"/>
          <w:szCs w:val="24"/>
        </w:rPr>
      </w:pPr>
    </w:p>
    <w:p w14:paraId="43C58923" w14:textId="77777777" w:rsidR="00E0770B" w:rsidRDefault="0086390F">
      <w:pPr>
        <w:widowControl/>
        <w:spacing w:line="360" w:lineRule="auto"/>
        <w:ind w:firstLineChars="1200" w:firstLine="2880"/>
        <w:jc w:val="left"/>
        <w:rPr>
          <w:rFonts w:cs="仿宋"/>
          <w:sz w:val="24"/>
          <w:szCs w:val="24"/>
        </w:rPr>
      </w:pPr>
      <w:r>
        <w:rPr>
          <w:rFonts w:cs="仿宋" w:hint="eastAsia"/>
          <w:sz w:val="24"/>
          <w:szCs w:val="24"/>
        </w:rPr>
        <w:t>授权委托人（盖章）：</w:t>
      </w:r>
      <w:r>
        <w:rPr>
          <w:rFonts w:cs="仿宋" w:hint="eastAsia"/>
          <w:sz w:val="24"/>
          <w:szCs w:val="24"/>
        </w:rPr>
        <w:t xml:space="preserve">                </w:t>
      </w:r>
    </w:p>
    <w:p w14:paraId="0C2AD2C5" w14:textId="77777777" w:rsidR="00E0770B" w:rsidRDefault="0086390F">
      <w:pPr>
        <w:widowControl/>
        <w:spacing w:line="360" w:lineRule="auto"/>
        <w:ind w:firstLineChars="1950" w:firstLine="4680"/>
        <w:jc w:val="left"/>
        <w:rPr>
          <w:rFonts w:cs="仿宋"/>
          <w:sz w:val="24"/>
          <w:szCs w:val="24"/>
        </w:rPr>
      </w:pPr>
      <w:r>
        <w:rPr>
          <w:rFonts w:cs="仿宋" w:hint="eastAsia"/>
          <w:sz w:val="24"/>
          <w:szCs w:val="24"/>
        </w:rPr>
        <w:t>年</w:t>
      </w:r>
      <w:r>
        <w:rPr>
          <w:rFonts w:cs="仿宋" w:hint="eastAsia"/>
          <w:sz w:val="24"/>
          <w:szCs w:val="24"/>
        </w:rPr>
        <w:t xml:space="preserve">   </w:t>
      </w:r>
      <w:r>
        <w:rPr>
          <w:rFonts w:cs="仿宋" w:hint="eastAsia"/>
          <w:sz w:val="24"/>
          <w:szCs w:val="24"/>
        </w:rPr>
        <w:t>月</w:t>
      </w:r>
      <w:r>
        <w:rPr>
          <w:rFonts w:cs="仿宋" w:hint="eastAsia"/>
          <w:sz w:val="24"/>
          <w:szCs w:val="24"/>
        </w:rPr>
        <w:t xml:space="preserve">   </w:t>
      </w:r>
      <w:r>
        <w:rPr>
          <w:rFonts w:cs="仿宋" w:hint="eastAsia"/>
          <w:sz w:val="24"/>
          <w:szCs w:val="24"/>
        </w:rPr>
        <w:t>日</w:t>
      </w:r>
    </w:p>
    <w:p w14:paraId="61E474E1" w14:textId="77777777" w:rsidR="00E0770B" w:rsidRDefault="00E0770B">
      <w:pPr>
        <w:widowControl/>
        <w:spacing w:line="360" w:lineRule="auto"/>
        <w:rPr>
          <w:rFonts w:cs="仿宋"/>
          <w:sz w:val="24"/>
          <w:szCs w:val="24"/>
        </w:rPr>
      </w:pPr>
    </w:p>
    <w:p w14:paraId="1464C71D" w14:textId="77777777" w:rsidR="00E0770B" w:rsidRDefault="0086390F">
      <w:pPr>
        <w:widowControl/>
        <w:spacing w:line="360" w:lineRule="auto"/>
        <w:rPr>
          <w:rFonts w:cs="仿宋"/>
          <w:sz w:val="24"/>
          <w:szCs w:val="24"/>
        </w:rPr>
      </w:pPr>
      <w:r>
        <w:rPr>
          <w:rFonts w:cs="仿宋" w:hint="eastAsia"/>
          <w:sz w:val="24"/>
          <w:szCs w:val="24"/>
        </w:rPr>
        <w:t>特别说明：该授权委托书适用于投标人授权其分支机构进行投标的情形</w:t>
      </w:r>
    </w:p>
    <w:p w14:paraId="7937622C" w14:textId="77777777" w:rsidR="00E0770B" w:rsidRDefault="0086390F">
      <w:pPr>
        <w:pStyle w:val="af8"/>
        <w:spacing w:line="360" w:lineRule="auto"/>
        <w:ind w:firstLineChars="0" w:firstLine="0"/>
        <w:jc w:val="left"/>
        <w:rPr>
          <w:rFonts w:cs="仿宋"/>
          <w:b/>
          <w:bCs/>
          <w:sz w:val="32"/>
          <w:szCs w:val="32"/>
          <w:lang w:val="zh-TW"/>
        </w:rPr>
      </w:pPr>
      <w:r>
        <w:rPr>
          <w:rFonts w:cs="仿宋"/>
          <w:sz w:val="24"/>
          <w:szCs w:val="24"/>
          <w:lang w:val="zh-TW" w:eastAsia="zh-TW"/>
        </w:rPr>
        <w:br w:type="page"/>
      </w:r>
      <w:r>
        <w:rPr>
          <w:rFonts w:cs="仿宋" w:hint="eastAsia"/>
          <w:b/>
          <w:bCs/>
          <w:sz w:val="32"/>
          <w:szCs w:val="32"/>
          <w:lang w:val="zh-TW"/>
        </w:rPr>
        <w:lastRenderedPageBreak/>
        <w:t>格式</w:t>
      </w:r>
      <w:r>
        <w:rPr>
          <w:rFonts w:cs="仿宋" w:hint="eastAsia"/>
          <w:b/>
          <w:bCs/>
          <w:sz w:val="32"/>
          <w:szCs w:val="32"/>
          <w:lang w:val="zh-TW"/>
        </w:rPr>
        <w:t>5</w:t>
      </w:r>
    </w:p>
    <w:p w14:paraId="5CBE2C7E" w14:textId="77777777" w:rsidR="00E0770B" w:rsidRDefault="00E0770B">
      <w:pPr>
        <w:pStyle w:val="af8"/>
        <w:spacing w:line="360" w:lineRule="auto"/>
        <w:ind w:firstLineChars="0" w:firstLine="0"/>
        <w:jc w:val="center"/>
        <w:rPr>
          <w:rFonts w:cs="仿宋"/>
          <w:sz w:val="24"/>
          <w:szCs w:val="24"/>
          <w:lang w:val="zh-TW"/>
        </w:rPr>
      </w:pPr>
    </w:p>
    <w:p w14:paraId="06BDB704" w14:textId="77777777" w:rsidR="00E0770B" w:rsidRDefault="0086390F">
      <w:pPr>
        <w:pStyle w:val="af8"/>
        <w:spacing w:line="360" w:lineRule="auto"/>
        <w:ind w:firstLineChars="0" w:firstLine="0"/>
        <w:jc w:val="center"/>
        <w:outlineLvl w:val="3"/>
        <w:rPr>
          <w:rFonts w:cs="仿宋"/>
          <w:b/>
          <w:bCs/>
          <w:sz w:val="32"/>
          <w:szCs w:val="32"/>
          <w:lang w:val="zh-TW" w:eastAsia="zh-TW"/>
        </w:rPr>
      </w:pPr>
      <w:r>
        <w:rPr>
          <w:rFonts w:cs="仿宋" w:hint="eastAsia"/>
          <w:b/>
          <w:bCs/>
          <w:sz w:val="32"/>
          <w:szCs w:val="32"/>
          <w:lang w:val="zh-TW" w:eastAsia="zh-TW"/>
        </w:rPr>
        <w:t>无违法记录</w:t>
      </w:r>
      <w:r>
        <w:rPr>
          <w:rFonts w:cs="仿宋"/>
          <w:b/>
          <w:bCs/>
          <w:sz w:val="32"/>
          <w:szCs w:val="32"/>
          <w:lang w:val="zh-TW" w:eastAsia="zh-TW"/>
        </w:rPr>
        <w:t>承诺函</w:t>
      </w:r>
    </w:p>
    <w:p w14:paraId="3722D4BE" w14:textId="77777777" w:rsidR="00E0770B" w:rsidRDefault="0086390F">
      <w:pPr>
        <w:spacing w:line="360" w:lineRule="auto"/>
        <w:jc w:val="left"/>
        <w:rPr>
          <w:rFonts w:cs="仿宋"/>
          <w:bCs/>
          <w:sz w:val="24"/>
          <w:szCs w:val="24"/>
          <w:lang w:val="zh-TW" w:eastAsia="zh-TW"/>
        </w:rPr>
      </w:pPr>
      <w:r>
        <w:rPr>
          <w:rFonts w:cs="仿宋"/>
          <w:bCs/>
          <w:sz w:val="24"/>
          <w:szCs w:val="24"/>
          <w:lang w:val="zh-TW" w:eastAsia="zh-TW"/>
        </w:rPr>
        <w:t>致：立根融资租赁有限公司</w:t>
      </w:r>
      <w:r>
        <w:rPr>
          <w:rFonts w:cs="仿宋" w:hint="eastAsia"/>
          <w:bCs/>
          <w:sz w:val="24"/>
          <w:szCs w:val="24"/>
          <w:lang w:val="zh-TW"/>
        </w:rPr>
        <w:t>、</w:t>
      </w:r>
      <w:r>
        <w:rPr>
          <w:rFonts w:cs="仿宋" w:hint="eastAsia"/>
          <w:sz w:val="24"/>
          <w:szCs w:val="24"/>
          <w:lang w:val="zh-TW" w:eastAsia="zh-TW"/>
        </w:rPr>
        <w:t>立根融资租赁（上海）有限公司</w:t>
      </w:r>
    </w:p>
    <w:p w14:paraId="4E485104"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本公司</w:t>
      </w:r>
      <w:r>
        <w:rPr>
          <w:rFonts w:cs="仿宋"/>
          <w:sz w:val="24"/>
          <w:szCs w:val="24"/>
          <w:lang w:val="zh-TW"/>
        </w:rPr>
        <w:t>郑重承诺</w:t>
      </w:r>
      <w:r>
        <w:rPr>
          <w:rFonts w:cs="仿宋" w:hint="eastAsia"/>
          <w:sz w:val="24"/>
          <w:szCs w:val="24"/>
          <w:lang w:val="zh-TW"/>
        </w:rPr>
        <w:t>：</w:t>
      </w:r>
    </w:p>
    <w:p w14:paraId="4758F80B" w14:textId="4EEC5D7A"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本公司</w:t>
      </w:r>
      <w:r>
        <w:rPr>
          <w:rFonts w:cs="仿宋"/>
          <w:sz w:val="24"/>
          <w:szCs w:val="24"/>
          <w:lang w:val="zh-TW"/>
        </w:rPr>
        <w:t>自</w:t>
      </w:r>
      <w:r>
        <w:rPr>
          <w:rFonts w:cs="仿宋" w:hint="eastAsia"/>
          <w:sz w:val="24"/>
          <w:szCs w:val="24"/>
          <w:lang w:val="zh-TW"/>
        </w:rPr>
        <w:t>2021</w:t>
      </w:r>
      <w:r>
        <w:rPr>
          <w:rFonts w:cs="仿宋" w:hint="eastAsia"/>
          <w:sz w:val="24"/>
          <w:szCs w:val="24"/>
          <w:lang w:val="zh-TW"/>
        </w:rPr>
        <w:t>年</w:t>
      </w:r>
      <w:r>
        <w:rPr>
          <w:rFonts w:cs="仿宋" w:hint="eastAsia"/>
          <w:sz w:val="24"/>
          <w:szCs w:val="24"/>
          <w:lang w:val="zh-TW"/>
        </w:rPr>
        <w:t>1</w:t>
      </w:r>
      <w:r>
        <w:rPr>
          <w:rFonts w:cs="仿宋" w:hint="eastAsia"/>
          <w:sz w:val="24"/>
          <w:szCs w:val="24"/>
          <w:lang w:val="zh-TW"/>
        </w:rPr>
        <w:t>月</w:t>
      </w:r>
      <w:r>
        <w:rPr>
          <w:rFonts w:cs="仿宋" w:hint="eastAsia"/>
          <w:sz w:val="24"/>
          <w:szCs w:val="24"/>
          <w:lang w:val="zh-TW"/>
        </w:rPr>
        <w:t>1</w:t>
      </w:r>
      <w:r>
        <w:rPr>
          <w:rFonts w:cs="仿宋" w:hint="eastAsia"/>
          <w:sz w:val="24"/>
          <w:szCs w:val="24"/>
          <w:lang w:val="zh-TW"/>
        </w:rPr>
        <w:t>日至今，信誉良好，不存在因在经营活动中有重大违法记录而导致资产证券化业务不能正常开展的情形。</w:t>
      </w:r>
    </w:p>
    <w:p w14:paraId="3B30A5EC" w14:textId="77777777" w:rsidR="00E0770B" w:rsidRDefault="0086390F">
      <w:pPr>
        <w:spacing w:line="360" w:lineRule="auto"/>
        <w:ind w:firstLineChars="200" w:firstLine="480"/>
        <w:jc w:val="left"/>
        <w:rPr>
          <w:rFonts w:cs="仿宋"/>
          <w:sz w:val="24"/>
          <w:szCs w:val="24"/>
          <w:lang w:val="zh-TW"/>
        </w:rPr>
      </w:pPr>
      <w:r>
        <w:rPr>
          <w:rFonts w:cs="仿宋" w:hint="eastAsia"/>
          <w:sz w:val="24"/>
          <w:szCs w:val="24"/>
          <w:lang w:val="zh-TW"/>
        </w:rPr>
        <w:t>特此</w:t>
      </w:r>
      <w:r>
        <w:rPr>
          <w:rFonts w:cs="仿宋"/>
          <w:sz w:val="24"/>
          <w:szCs w:val="24"/>
          <w:lang w:val="zh-TW"/>
        </w:rPr>
        <w:t>承诺</w:t>
      </w:r>
      <w:r>
        <w:rPr>
          <w:rFonts w:cs="仿宋" w:hint="eastAsia"/>
          <w:sz w:val="24"/>
          <w:szCs w:val="24"/>
          <w:lang w:val="zh-TW"/>
        </w:rPr>
        <w:t>。</w:t>
      </w:r>
    </w:p>
    <w:p w14:paraId="545A261A" w14:textId="77777777" w:rsidR="00E0770B" w:rsidRDefault="00E0770B">
      <w:pPr>
        <w:spacing w:line="360" w:lineRule="auto"/>
        <w:ind w:firstLineChars="200" w:firstLine="480"/>
        <w:jc w:val="left"/>
        <w:rPr>
          <w:rFonts w:cs="仿宋"/>
          <w:sz w:val="24"/>
          <w:szCs w:val="24"/>
          <w:lang w:val="zh-TW"/>
        </w:rPr>
      </w:pPr>
    </w:p>
    <w:p w14:paraId="21748558" w14:textId="77777777" w:rsidR="00E0770B" w:rsidRDefault="00E0770B">
      <w:pPr>
        <w:spacing w:line="360" w:lineRule="auto"/>
        <w:ind w:firstLineChars="200" w:firstLine="480"/>
        <w:jc w:val="left"/>
        <w:rPr>
          <w:rFonts w:cs="仿宋"/>
          <w:sz w:val="24"/>
          <w:szCs w:val="24"/>
          <w:lang w:val="zh-TW"/>
        </w:rPr>
      </w:pPr>
    </w:p>
    <w:p w14:paraId="0E2C48E7" w14:textId="77777777" w:rsidR="00E0770B" w:rsidRDefault="00E0770B">
      <w:pPr>
        <w:spacing w:line="360" w:lineRule="auto"/>
        <w:ind w:firstLineChars="200" w:firstLine="480"/>
        <w:jc w:val="left"/>
        <w:rPr>
          <w:rFonts w:cs="仿宋"/>
          <w:sz w:val="24"/>
          <w:szCs w:val="24"/>
          <w:lang w:val="zh-TW"/>
        </w:rPr>
      </w:pPr>
    </w:p>
    <w:p w14:paraId="53F587C7" w14:textId="77777777" w:rsidR="00E0770B" w:rsidRDefault="00E0770B">
      <w:pPr>
        <w:spacing w:line="360" w:lineRule="auto"/>
        <w:ind w:firstLineChars="200" w:firstLine="480"/>
        <w:jc w:val="left"/>
        <w:rPr>
          <w:rFonts w:cs="仿宋"/>
          <w:sz w:val="24"/>
          <w:szCs w:val="24"/>
          <w:lang w:val="zh-TW"/>
        </w:rPr>
      </w:pPr>
    </w:p>
    <w:p w14:paraId="0D66D089" w14:textId="77777777" w:rsidR="00E0770B" w:rsidRDefault="0086390F">
      <w:pPr>
        <w:ind w:firstLineChars="1000" w:firstLine="2400"/>
        <w:rPr>
          <w:sz w:val="24"/>
          <w:szCs w:val="24"/>
        </w:rPr>
      </w:pPr>
      <w:r>
        <w:rPr>
          <w:rFonts w:hint="eastAsia"/>
          <w:sz w:val="24"/>
          <w:szCs w:val="24"/>
        </w:rPr>
        <w:t>投标人（盖章）：</w:t>
      </w:r>
    </w:p>
    <w:p w14:paraId="3C5AD92F" w14:textId="77777777" w:rsidR="00E0770B" w:rsidRDefault="00E0770B">
      <w:pPr>
        <w:ind w:leftChars="2190" w:left="4599"/>
        <w:rPr>
          <w:sz w:val="24"/>
          <w:szCs w:val="24"/>
        </w:rPr>
      </w:pPr>
    </w:p>
    <w:p w14:paraId="044AA982" w14:textId="77777777" w:rsidR="00E0770B" w:rsidRDefault="0086390F">
      <w:pPr>
        <w:tabs>
          <w:tab w:val="left" w:pos="3780"/>
        </w:tabs>
        <w:ind w:firstLineChars="1000" w:firstLine="2400"/>
        <w:rPr>
          <w:sz w:val="24"/>
          <w:szCs w:val="24"/>
        </w:rPr>
      </w:pPr>
      <w:r>
        <w:rPr>
          <w:rFonts w:hint="eastAsia"/>
          <w:sz w:val="24"/>
          <w:szCs w:val="24"/>
        </w:rPr>
        <w:t>法定代表人（负责人）或被</w:t>
      </w:r>
      <w:r>
        <w:rPr>
          <w:sz w:val="24"/>
          <w:szCs w:val="24"/>
        </w:rPr>
        <w:t>授权人</w:t>
      </w:r>
      <w:r>
        <w:rPr>
          <w:rFonts w:hint="eastAsia"/>
          <w:sz w:val="24"/>
          <w:szCs w:val="24"/>
        </w:rPr>
        <w:t>（签字或盖章）：</w:t>
      </w:r>
    </w:p>
    <w:p w14:paraId="3F559401" w14:textId="77777777" w:rsidR="00E0770B" w:rsidRDefault="00E0770B">
      <w:pPr>
        <w:tabs>
          <w:tab w:val="left" w:pos="3885"/>
        </w:tabs>
        <w:ind w:leftChars="2190" w:left="4599"/>
        <w:rPr>
          <w:sz w:val="24"/>
          <w:szCs w:val="24"/>
        </w:rPr>
      </w:pPr>
    </w:p>
    <w:p w14:paraId="511BB18B" w14:textId="77777777" w:rsidR="00E0770B" w:rsidRDefault="0086390F">
      <w:pPr>
        <w:tabs>
          <w:tab w:val="left" w:pos="3885"/>
        </w:tabs>
        <w:ind w:leftChars="2190" w:left="4599" w:firstLineChars="100" w:firstLine="240"/>
        <w:rPr>
          <w:sz w:val="24"/>
          <w:szCs w:val="24"/>
        </w:rPr>
      </w:pPr>
      <w:r>
        <w:rPr>
          <w:sz w:val="24"/>
          <w:szCs w:val="24"/>
        </w:rPr>
        <w:t xml:space="preserve">    </w:t>
      </w:r>
      <w:r>
        <w:rPr>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2E7710C4" w14:textId="77777777" w:rsidR="00E0770B" w:rsidRDefault="0086390F">
      <w:pPr>
        <w:pStyle w:val="af8"/>
        <w:spacing w:line="360" w:lineRule="auto"/>
        <w:ind w:firstLineChars="0" w:firstLine="0"/>
        <w:jc w:val="left"/>
        <w:rPr>
          <w:rFonts w:cs="仿宋"/>
          <w:b/>
          <w:bCs/>
          <w:sz w:val="32"/>
          <w:szCs w:val="32"/>
          <w:lang w:val="zh-TW"/>
        </w:rPr>
      </w:pPr>
      <w:r>
        <w:rPr>
          <w:rFonts w:cs="仿宋"/>
          <w:sz w:val="28"/>
          <w:szCs w:val="28"/>
          <w:lang w:val="zh-TW"/>
        </w:rPr>
        <w:br w:type="page"/>
      </w:r>
      <w:r>
        <w:rPr>
          <w:rFonts w:cs="仿宋" w:hint="eastAsia"/>
          <w:b/>
          <w:bCs/>
          <w:sz w:val="32"/>
          <w:szCs w:val="32"/>
          <w:lang w:val="zh-TW"/>
        </w:rPr>
        <w:lastRenderedPageBreak/>
        <w:t>格式</w:t>
      </w:r>
      <w:r>
        <w:rPr>
          <w:rFonts w:cs="仿宋" w:hint="eastAsia"/>
          <w:b/>
          <w:bCs/>
          <w:sz w:val="32"/>
          <w:szCs w:val="32"/>
          <w:lang w:val="zh-TW"/>
        </w:rPr>
        <w:t>6</w:t>
      </w:r>
    </w:p>
    <w:p w14:paraId="28CAFEEE" w14:textId="77777777" w:rsidR="00E0770B" w:rsidRDefault="00E0770B">
      <w:pPr>
        <w:pStyle w:val="af8"/>
        <w:spacing w:line="360" w:lineRule="auto"/>
        <w:ind w:firstLineChars="0" w:firstLine="0"/>
        <w:rPr>
          <w:rFonts w:cs="仿宋"/>
          <w:sz w:val="28"/>
          <w:szCs w:val="28"/>
          <w:lang w:val="zh-TW"/>
        </w:rPr>
      </w:pPr>
    </w:p>
    <w:p w14:paraId="0EA2AE21" w14:textId="77777777" w:rsidR="00E0770B" w:rsidRDefault="0086390F">
      <w:pPr>
        <w:pStyle w:val="af8"/>
        <w:spacing w:line="360" w:lineRule="auto"/>
        <w:ind w:firstLineChars="0" w:firstLine="0"/>
        <w:jc w:val="center"/>
        <w:outlineLvl w:val="3"/>
        <w:rPr>
          <w:rFonts w:cs="仿宋"/>
          <w:b/>
          <w:bCs/>
          <w:sz w:val="32"/>
          <w:szCs w:val="32"/>
          <w:lang w:val="zh-TW" w:eastAsia="zh-TW"/>
        </w:rPr>
      </w:pPr>
      <w:r>
        <w:rPr>
          <w:rFonts w:cs="仿宋" w:hint="eastAsia"/>
          <w:b/>
          <w:bCs/>
          <w:sz w:val="32"/>
          <w:szCs w:val="32"/>
          <w:lang w:val="zh-TW" w:eastAsia="zh-TW"/>
        </w:rPr>
        <w:t>投标报价</w:t>
      </w:r>
    </w:p>
    <w:p w14:paraId="11FEEE46" w14:textId="77777777" w:rsidR="00E0770B" w:rsidRDefault="0086390F">
      <w:pPr>
        <w:spacing w:line="360" w:lineRule="auto"/>
        <w:rPr>
          <w:rFonts w:ascii="宋体" w:hAnsi="宋体"/>
          <w:sz w:val="24"/>
          <w:szCs w:val="24"/>
        </w:rPr>
      </w:pPr>
      <w:r>
        <w:rPr>
          <w:rFonts w:ascii="宋体" w:hAnsi="宋体" w:hint="eastAsia"/>
          <w:sz w:val="24"/>
          <w:szCs w:val="24"/>
        </w:rPr>
        <w:t>项目名称：</w:t>
      </w:r>
      <w:r>
        <w:rPr>
          <w:rFonts w:hint="eastAsia"/>
          <w:sz w:val="24"/>
          <w:szCs w:val="24"/>
        </w:rPr>
        <w:t>立根融资租赁有限公司与立根融资租赁（上海）有限公司融资租赁资产证券化（</w:t>
      </w:r>
      <w:r>
        <w:rPr>
          <w:rFonts w:hint="eastAsia"/>
          <w:sz w:val="24"/>
          <w:szCs w:val="24"/>
        </w:rPr>
        <w:t>ABS</w:t>
      </w:r>
      <w:r>
        <w:rPr>
          <w:rFonts w:hint="eastAsia"/>
          <w:sz w:val="24"/>
          <w:szCs w:val="24"/>
        </w:rPr>
        <w:t>）项目</w:t>
      </w:r>
      <w:r>
        <w:rPr>
          <w:rFonts w:ascii="宋体" w:hAnsi="宋体" w:hint="eastAsia"/>
          <w:sz w:val="24"/>
          <w:szCs w:val="24"/>
        </w:rPr>
        <w:t xml:space="preserve"> </w:t>
      </w:r>
    </w:p>
    <w:p w14:paraId="7C07B570" w14:textId="77777777" w:rsidR="00E0770B" w:rsidRDefault="0086390F">
      <w:pPr>
        <w:spacing w:line="360" w:lineRule="auto"/>
        <w:rPr>
          <w:rFonts w:ascii="宋体" w:hAnsi="宋体"/>
          <w:sz w:val="24"/>
          <w:szCs w:val="24"/>
        </w:rPr>
      </w:pPr>
      <w:r>
        <w:rPr>
          <w:rFonts w:ascii="宋体" w:hAnsi="宋体" w:hint="eastAsia"/>
          <w:sz w:val="24"/>
          <w:szCs w:val="24"/>
        </w:rPr>
        <w:t xml:space="preserve">投标人名称：                            </w:t>
      </w:r>
    </w:p>
    <w:p w14:paraId="4EC88ADD" w14:textId="77777777" w:rsidR="00E0770B" w:rsidRDefault="00E0770B">
      <w:pPr>
        <w:pStyle w:val="a5"/>
        <w:spacing w:line="360" w:lineRule="auto"/>
        <w:jc w:val="right"/>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344"/>
        <w:gridCol w:w="2628"/>
        <w:gridCol w:w="1817"/>
      </w:tblGrid>
      <w:tr w:rsidR="00E0770B" w14:paraId="5C7072DD" w14:textId="77777777">
        <w:tc>
          <w:tcPr>
            <w:tcW w:w="733" w:type="dxa"/>
            <w:vAlign w:val="center"/>
          </w:tcPr>
          <w:p w14:paraId="7E841FD1" w14:textId="77777777" w:rsidR="00E0770B" w:rsidRDefault="0086390F">
            <w:pPr>
              <w:spacing w:line="540" w:lineRule="exact"/>
              <w:jc w:val="center"/>
              <w:rPr>
                <w:rFonts w:ascii="宋体" w:hAnsi="宋体"/>
                <w:sz w:val="24"/>
                <w:szCs w:val="21"/>
              </w:rPr>
            </w:pPr>
            <w:r>
              <w:rPr>
                <w:rFonts w:ascii="宋体" w:hAnsi="宋体" w:hint="eastAsia"/>
                <w:sz w:val="24"/>
                <w:szCs w:val="21"/>
              </w:rPr>
              <w:t>序号</w:t>
            </w:r>
          </w:p>
        </w:tc>
        <w:tc>
          <w:tcPr>
            <w:tcW w:w="3344" w:type="dxa"/>
            <w:vAlign w:val="center"/>
          </w:tcPr>
          <w:p w14:paraId="2DC58578" w14:textId="77777777" w:rsidR="00E0770B" w:rsidRDefault="0086390F">
            <w:pPr>
              <w:spacing w:line="540" w:lineRule="exact"/>
              <w:jc w:val="center"/>
              <w:rPr>
                <w:rFonts w:ascii="宋体" w:hAnsi="宋体"/>
                <w:sz w:val="24"/>
                <w:szCs w:val="21"/>
              </w:rPr>
            </w:pPr>
            <w:r>
              <w:rPr>
                <w:rFonts w:ascii="宋体" w:hAnsi="宋体" w:hint="eastAsia"/>
                <w:sz w:val="24"/>
                <w:szCs w:val="21"/>
              </w:rPr>
              <w:t>投标内容</w:t>
            </w:r>
          </w:p>
        </w:tc>
        <w:tc>
          <w:tcPr>
            <w:tcW w:w="2628" w:type="dxa"/>
          </w:tcPr>
          <w:p w14:paraId="0D9E1FB1" w14:textId="5CCAFD24" w:rsidR="00E0770B" w:rsidRDefault="0086390F">
            <w:pPr>
              <w:spacing w:line="540" w:lineRule="exact"/>
              <w:jc w:val="center"/>
              <w:rPr>
                <w:rFonts w:ascii="宋体" w:hAnsi="宋体"/>
                <w:sz w:val="24"/>
                <w:szCs w:val="21"/>
              </w:rPr>
            </w:pPr>
            <w:r>
              <w:rPr>
                <w:rFonts w:ascii="宋体" w:hAnsi="宋体" w:hint="eastAsia"/>
                <w:sz w:val="24"/>
                <w:szCs w:val="21"/>
              </w:rPr>
              <w:t>服务费用报价</w:t>
            </w:r>
          </w:p>
        </w:tc>
        <w:tc>
          <w:tcPr>
            <w:tcW w:w="1817" w:type="dxa"/>
            <w:vAlign w:val="center"/>
          </w:tcPr>
          <w:p w14:paraId="06328DA4" w14:textId="77777777" w:rsidR="00E0770B" w:rsidRDefault="0086390F">
            <w:pPr>
              <w:spacing w:line="540" w:lineRule="exact"/>
              <w:jc w:val="center"/>
              <w:rPr>
                <w:rFonts w:ascii="宋体" w:hAnsi="宋体"/>
                <w:sz w:val="24"/>
                <w:szCs w:val="21"/>
              </w:rPr>
            </w:pPr>
            <w:r>
              <w:rPr>
                <w:rFonts w:ascii="宋体" w:hAnsi="宋体" w:hint="eastAsia"/>
                <w:sz w:val="24"/>
                <w:szCs w:val="21"/>
              </w:rPr>
              <w:t>备注</w:t>
            </w:r>
          </w:p>
        </w:tc>
      </w:tr>
      <w:tr w:rsidR="00E0770B" w14:paraId="60C2CA81" w14:textId="77777777">
        <w:trPr>
          <w:trHeight w:val="892"/>
        </w:trPr>
        <w:tc>
          <w:tcPr>
            <w:tcW w:w="733" w:type="dxa"/>
            <w:vAlign w:val="center"/>
          </w:tcPr>
          <w:p w14:paraId="60F38184" w14:textId="77777777" w:rsidR="00E0770B" w:rsidRDefault="0086390F">
            <w:pPr>
              <w:spacing w:line="300" w:lineRule="auto"/>
              <w:jc w:val="center"/>
              <w:rPr>
                <w:rFonts w:ascii="宋体" w:hAnsi="宋体"/>
                <w:sz w:val="24"/>
                <w:szCs w:val="21"/>
              </w:rPr>
            </w:pPr>
            <w:r>
              <w:rPr>
                <w:rFonts w:ascii="宋体" w:hAnsi="宋体" w:hint="eastAsia"/>
                <w:sz w:val="24"/>
                <w:szCs w:val="21"/>
              </w:rPr>
              <w:t>1</w:t>
            </w:r>
          </w:p>
        </w:tc>
        <w:tc>
          <w:tcPr>
            <w:tcW w:w="3344" w:type="dxa"/>
            <w:vAlign w:val="center"/>
          </w:tcPr>
          <w:p w14:paraId="78BCA11B" w14:textId="77777777" w:rsidR="00E0770B" w:rsidRDefault="0086390F">
            <w:pPr>
              <w:spacing w:line="300" w:lineRule="auto"/>
              <w:jc w:val="center"/>
              <w:rPr>
                <w:rFonts w:ascii="宋体" w:hAnsi="宋体"/>
                <w:sz w:val="24"/>
                <w:szCs w:val="21"/>
              </w:rPr>
            </w:pPr>
            <w:r>
              <w:rPr>
                <w:rFonts w:hint="eastAsia"/>
                <w:sz w:val="24"/>
                <w:szCs w:val="24"/>
              </w:rPr>
              <w:t>立根融资租赁有限公司与立根融资租赁（上海）有限公司融资租赁资产证券化（</w:t>
            </w:r>
            <w:r>
              <w:rPr>
                <w:rFonts w:hint="eastAsia"/>
                <w:sz w:val="24"/>
                <w:szCs w:val="24"/>
              </w:rPr>
              <w:t>ABS</w:t>
            </w:r>
            <w:r>
              <w:rPr>
                <w:rFonts w:hint="eastAsia"/>
                <w:sz w:val="24"/>
                <w:szCs w:val="24"/>
              </w:rPr>
              <w:t>）项目</w:t>
            </w:r>
          </w:p>
        </w:tc>
        <w:tc>
          <w:tcPr>
            <w:tcW w:w="2628" w:type="dxa"/>
          </w:tcPr>
          <w:p w14:paraId="777D882F" w14:textId="77777777" w:rsidR="00E0770B" w:rsidRDefault="00E0770B">
            <w:pPr>
              <w:spacing w:line="300" w:lineRule="auto"/>
              <w:jc w:val="center"/>
              <w:rPr>
                <w:rFonts w:ascii="宋体" w:hAnsi="宋体"/>
                <w:sz w:val="24"/>
                <w:szCs w:val="21"/>
              </w:rPr>
            </w:pPr>
          </w:p>
        </w:tc>
        <w:tc>
          <w:tcPr>
            <w:tcW w:w="1817" w:type="dxa"/>
            <w:vAlign w:val="center"/>
          </w:tcPr>
          <w:p w14:paraId="25DE6B30" w14:textId="77777777" w:rsidR="00E0770B" w:rsidRDefault="00E0770B">
            <w:pPr>
              <w:spacing w:line="300" w:lineRule="auto"/>
              <w:jc w:val="center"/>
              <w:rPr>
                <w:rFonts w:ascii="宋体" w:hAnsi="宋体"/>
                <w:sz w:val="24"/>
                <w:szCs w:val="21"/>
              </w:rPr>
            </w:pPr>
          </w:p>
        </w:tc>
      </w:tr>
    </w:tbl>
    <w:p w14:paraId="2BDFAE4D" w14:textId="77777777" w:rsidR="00E0770B" w:rsidRDefault="00E0770B">
      <w:pPr>
        <w:spacing w:line="360" w:lineRule="auto"/>
        <w:ind w:leftChars="2025" w:left="4253"/>
        <w:rPr>
          <w:rFonts w:ascii="宋体" w:hAnsi="宋体"/>
          <w:sz w:val="24"/>
          <w:szCs w:val="24"/>
        </w:rPr>
      </w:pPr>
    </w:p>
    <w:p w14:paraId="3F2E87FB" w14:textId="77777777" w:rsidR="00E0770B" w:rsidRDefault="00E0770B">
      <w:pPr>
        <w:spacing w:line="360" w:lineRule="auto"/>
        <w:ind w:leftChars="2025" w:left="4253"/>
        <w:rPr>
          <w:rFonts w:ascii="宋体" w:hAnsi="宋体"/>
          <w:sz w:val="24"/>
          <w:szCs w:val="24"/>
        </w:rPr>
      </w:pPr>
    </w:p>
    <w:p w14:paraId="77237103" w14:textId="77777777" w:rsidR="00E0770B" w:rsidRDefault="00E0770B">
      <w:pPr>
        <w:spacing w:line="360" w:lineRule="auto"/>
        <w:ind w:leftChars="2025" w:left="4253"/>
        <w:rPr>
          <w:rFonts w:ascii="宋体" w:hAnsi="宋体"/>
          <w:sz w:val="24"/>
          <w:szCs w:val="24"/>
        </w:rPr>
      </w:pPr>
    </w:p>
    <w:p w14:paraId="25B36F36" w14:textId="77777777" w:rsidR="00E0770B" w:rsidRDefault="00E0770B">
      <w:pPr>
        <w:spacing w:line="360" w:lineRule="auto"/>
        <w:ind w:leftChars="2025" w:left="4253"/>
        <w:rPr>
          <w:rFonts w:ascii="宋体" w:hAnsi="宋体"/>
          <w:sz w:val="24"/>
          <w:szCs w:val="24"/>
        </w:rPr>
      </w:pPr>
    </w:p>
    <w:p w14:paraId="6FBE2C7A" w14:textId="77777777" w:rsidR="00E0770B" w:rsidRDefault="00E0770B">
      <w:pPr>
        <w:spacing w:line="360" w:lineRule="auto"/>
        <w:ind w:leftChars="2025" w:left="4253"/>
        <w:rPr>
          <w:rFonts w:ascii="宋体" w:hAnsi="宋体"/>
          <w:sz w:val="24"/>
          <w:szCs w:val="24"/>
        </w:rPr>
      </w:pPr>
    </w:p>
    <w:p w14:paraId="6DBD378F" w14:textId="77777777" w:rsidR="00E0770B" w:rsidRDefault="00E0770B">
      <w:pPr>
        <w:spacing w:line="360" w:lineRule="auto"/>
        <w:ind w:leftChars="2025" w:left="4253"/>
        <w:rPr>
          <w:rFonts w:ascii="宋体" w:hAnsi="宋体"/>
          <w:sz w:val="24"/>
          <w:szCs w:val="24"/>
        </w:rPr>
      </w:pPr>
    </w:p>
    <w:p w14:paraId="0F0950BA" w14:textId="77777777" w:rsidR="00E0770B" w:rsidRDefault="00E0770B">
      <w:pPr>
        <w:spacing w:line="360" w:lineRule="auto"/>
        <w:ind w:leftChars="2025" w:left="4253"/>
        <w:rPr>
          <w:rFonts w:ascii="宋体" w:hAnsi="宋体"/>
          <w:sz w:val="24"/>
          <w:szCs w:val="24"/>
        </w:rPr>
      </w:pPr>
    </w:p>
    <w:p w14:paraId="736AB912" w14:textId="77777777" w:rsidR="00E0770B" w:rsidRDefault="00E0770B">
      <w:pPr>
        <w:spacing w:line="360" w:lineRule="auto"/>
        <w:ind w:leftChars="2025" w:left="4253"/>
        <w:rPr>
          <w:rFonts w:ascii="宋体" w:hAnsi="宋体"/>
          <w:sz w:val="24"/>
          <w:szCs w:val="24"/>
        </w:rPr>
      </w:pPr>
    </w:p>
    <w:p w14:paraId="604AEF02" w14:textId="77777777" w:rsidR="00E0770B" w:rsidRDefault="0086390F">
      <w:pPr>
        <w:spacing w:line="360" w:lineRule="auto"/>
        <w:ind w:leftChars="2025" w:left="4253"/>
        <w:rPr>
          <w:rFonts w:ascii="宋体" w:hAnsi="宋体"/>
          <w:sz w:val="24"/>
          <w:szCs w:val="24"/>
        </w:rPr>
      </w:pPr>
      <w:r>
        <w:rPr>
          <w:rFonts w:ascii="宋体" w:hAnsi="宋体" w:hint="eastAsia"/>
          <w:sz w:val="24"/>
          <w:szCs w:val="24"/>
        </w:rPr>
        <w:t>投标人名称（单位公章）：</w:t>
      </w:r>
    </w:p>
    <w:p w14:paraId="35C00927" w14:textId="77777777" w:rsidR="00E0770B" w:rsidRDefault="0086390F">
      <w:pPr>
        <w:spacing w:line="360" w:lineRule="auto"/>
        <w:ind w:right="480" w:firstLineChars="1750" w:firstLine="4200"/>
        <w:rPr>
          <w:rFonts w:ascii="宋体" w:hAnsi="宋体" w:cs="Arial"/>
          <w:sz w:val="24"/>
          <w:szCs w:val="24"/>
        </w:rPr>
      </w:pPr>
      <w:r>
        <w:rPr>
          <w:rFonts w:ascii="宋体" w:hAnsi="宋体" w:cs="Arial" w:hint="eastAsia"/>
          <w:sz w:val="24"/>
          <w:szCs w:val="24"/>
        </w:rPr>
        <w:t xml:space="preserve">    年   月   日</w:t>
      </w:r>
    </w:p>
    <w:p w14:paraId="232BE673" w14:textId="77777777" w:rsidR="00E0770B" w:rsidRDefault="00E0770B">
      <w:pPr>
        <w:pStyle w:val="a5"/>
        <w:spacing w:line="360" w:lineRule="auto"/>
        <w:ind w:left="850" w:hangingChars="354" w:hanging="850"/>
        <w:rPr>
          <w:rFonts w:hAnsi="宋体"/>
          <w:sz w:val="24"/>
          <w:szCs w:val="24"/>
        </w:rPr>
      </w:pPr>
    </w:p>
    <w:p w14:paraId="663495FA" w14:textId="77777777" w:rsidR="00E0770B" w:rsidRDefault="00E0770B">
      <w:pPr>
        <w:pStyle w:val="a5"/>
        <w:spacing w:line="360" w:lineRule="auto"/>
        <w:ind w:left="850" w:hangingChars="354" w:hanging="850"/>
        <w:rPr>
          <w:rFonts w:hAnsi="宋体"/>
          <w:sz w:val="24"/>
          <w:szCs w:val="24"/>
        </w:rPr>
      </w:pPr>
    </w:p>
    <w:p w14:paraId="0A6A8D9C" w14:textId="77777777" w:rsidR="00E0770B" w:rsidRDefault="00E0770B">
      <w:pPr>
        <w:pStyle w:val="a5"/>
        <w:spacing w:line="360" w:lineRule="auto"/>
        <w:ind w:left="850" w:hangingChars="354" w:hanging="850"/>
        <w:rPr>
          <w:rFonts w:hAnsi="宋体"/>
          <w:sz w:val="24"/>
          <w:szCs w:val="24"/>
        </w:rPr>
      </w:pPr>
    </w:p>
    <w:p w14:paraId="34C761D4" w14:textId="77777777" w:rsidR="00E0770B" w:rsidRDefault="0086390F">
      <w:pPr>
        <w:pStyle w:val="a5"/>
        <w:spacing w:line="360" w:lineRule="auto"/>
        <w:ind w:left="850" w:hangingChars="354" w:hanging="850"/>
        <w:rPr>
          <w:rFonts w:hAnsi="宋体"/>
          <w:sz w:val="24"/>
          <w:szCs w:val="24"/>
        </w:rPr>
      </w:pPr>
      <w:r>
        <w:rPr>
          <w:rFonts w:hAnsi="宋体" w:hint="eastAsia"/>
          <w:sz w:val="24"/>
          <w:szCs w:val="24"/>
        </w:rPr>
        <w:t>注：1、填写此表时不得改变表格的形式；如有其他特殊说明事项，可在“备注”栏内明确表述。</w:t>
      </w:r>
    </w:p>
    <w:p w14:paraId="6000D8C8" w14:textId="77777777" w:rsidR="00E0770B" w:rsidRDefault="0086390F">
      <w:pPr>
        <w:pStyle w:val="a5"/>
        <w:spacing w:line="360" w:lineRule="auto"/>
        <w:ind w:leftChars="228" w:left="844" w:hangingChars="152" w:hanging="365"/>
        <w:rPr>
          <w:rFonts w:hAnsi="宋体"/>
          <w:sz w:val="24"/>
          <w:szCs w:val="24"/>
        </w:rPr>
      </w:pPr>
      <w:r>
        <w:rPr>
          <w:rFonts w:hAnsi="宋体" w:hint="eastAsia"/>
          <w:sz w:val="24"/>
          <w:szCs w:val="24"/>
        </w:rPr>
        <w:t>2、如报价明显低于市场价，违反公平竞争、破坏市场秩序的，招标方有权将投标书作废。</w:t>
      </w:r>
    </w:p>
    <w:p w14:paraId="1B895789" w14:textId="77777777" w:rsidR="00E0770B" w:rsidRDefault="0086390F">
      <w:pPr>
        <w:outlineLvl w:val="3"/>
        <w:rPr>
          <w:rFonts w:ascii="仿宋" w:eastAsia="仿宋" w:hAnsi="仿宋"/>
          <w:b/>
          <w:sz w:val="32"/>
          <w:szCs w:val="32"/>
        </w:rPr>
      </w:pPr>
      <w:r>
        <w:rPr>
          <w:rFonts w:hAnsi="宋体"/>
          <w:sz w:val="24"/>
          <w:szCs w:val="24"/>
        </w:rPr>
        <w:br w:type="page"/>
      </w:r>
      <w:r>
        <w:rPr>
          <w:rFonts w:ascii="仿宋" w:eastAsia="仿宋" w:hAnsi="仿宋" w:hint="eastAsia"/>
          <w:b/>
          <w:sz w:val="32"/>
          <w:szCs w:val="32"/>
        </w:rPr>
        <w:lastRenderedPageBreak/>
        <w:t>附件一</w:t>
      </w:r>
    </w:p>
    <w:p w14:paraId="7EEFE54D" w14:textId="77777777" w:rsidR="00E0770B" w:rsidRDefault="0086390F">
      <w:pPr>
        <w:ind w:firstLineChars="995" w:firstLine="3196"/>
        <w:rPr>
          <w:rFonts w:ascii="仿宋" w:eastAsia="仿宋" w:hAnsi="仿宋"/>
          <w:b/>
          <w:sz w:val="32"/>
          <w:szCs w:val="32"/>
        </w:rPr>
      </w:pPr>
      <w:r>
        <w:rPr>
          <w:rFonts w:ascii="仿宋" w:eastAsia="仿宋" w:hAnsi="仿宋" w:hint="eastAsia"/>
          <w:b/>
          <w:sz w:val="32"/>
          <w:szCs w:val="32"/>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317"/>
        <w:gridCol w:w="1089"/>
        <w:gridCol w:w="1091"/>
        <w:gridCol w:w="1089"/>
        <w:gridCol w:w="1244"/>
      </w:tblGrid>
      <w:tr w:rsidR="00E0770B" w14:paraId="5894B76F" w14:textId="77777777" w:rsidTr="00964503">
        <w:tc>
          <w:tcPr>
            <w:tcW w:w="692" w:type="dxa"/>
          </w:tcPr>
          <w:p w14:paraId="3A9A6B70" w14:textId="77777777" w:rsidR="00E0770B" w:rsidRDefault="0086390F">
            <w:pPr>
              <w:rPr>
                <w:lang w:val="zh-TW"/>
              </w:rPr>
            </w:pPr>
            <w:r>
              <w:rPr>
                <w:rFonts w:hint="eastAsia"/>
                <w:lang w:val="zh-TW"/>
              </w:rPr>
              <w:t>序号</w:t>
            </w:r>
          </w:p>
        </w:tc>
        <w:tc>
          <w:tcPr>
            <w:tcW w:w="3317" w:type="dxa"/>
          </w:tcPr>
          <w:p w14:paraId="51187B75" w14:textId="77777777" w:rsidR="00E0770B" w:rsidRDefault="0086390F">
            <w:pPr>
              <w:rPr>
                <w:lang w:val="zh-TW"/>
              </w:rPr>
            </w:pPr>
            <w:r>
              <w:rPr>
                <w:rFonts w:hint="eastAsia"/>
                <w:lang w:val="zh-TW"/>
              </w:rPr>
              <w:t>评审内容</w:t>
            </w:r>
          </w:p>
        </w:tc>
        <w:tc>
          <w:tcPr>
            <w:tcW w:w="1089" w:type="dxa"/>
          </w:tcPr>
          <w:p w14:paraId="33451431" w14:textId="77777777" w:rsidR="00E0770B" w:rsidRDefault="0086390F">
            <w:pPr>
              <w:rPr>
                <w:lang w:val="zh-TW"/>
              </w:rPr>
            </w:pPr>
            <w:r>
              <w:rPr>
                <w:rFonts w:hint="eastAsia"/>
                <w:lang w:val="zh-TW"/>
              </w:rPr>
              <w:t>投标人</w:t>
            </w:r>
            <w:r>
              <w:rPr>
                <w:rFonts w:hint="eastAsia"/>
                <w:lang w:val="zh-TW"/>
              </w:rPr>
              <w:t>1</w:t>
            </w:r>
          </w:p>
        </w:tc>
        <w:tc>
          <w:tcPr>
            <w:tcW w:w="1091" w:type="dxa"/>
          </w:tcPr>
          <w:p w14:paraId="7C2469B9" w14:textId="77777777" w:rsidR="00E0770B" w:rsidRDefault="0086390F">
            <w:pPr>
              <w:rPr>
                <w:lang w:val="zh-TW"/>
              </w:rPr>
            </w:pPr>
            <w:r>
              <w:rPr>
                <w:rFonts w:hint="eastAsia"/>
                <w:lang w:val="zh-TW"/>
              </w:rPr>
              <w:t>投标人</w:t>
            </w:r>
            <w:r>
              <w:rPr>
                <w:rFonts w:hint="eastAsia"/>
                <w:lang w:val="zh-TW"/>
              </w:rPr>
              <w:t>2</w:t>
            </w:r>
          </w:p>
        </w:tc>
        <w:tc>
          <w:tcPr>
            <w:tcW w:w="1089" w:type="dxa"/>
          </w:tcPr>
          <w:p w14:paraId="1BF8DAD1" w14:textId="77777777" w:rsidR="00E0770B" w:rsidRDefault="0086390F">
            <w:pPr>
              <w:rPr>
                <w:lang w:val="zh-TW"/>
              </w:rPr>
            </w:pPr>
            <w:r>
              <w:rPr>
                <w:rFonts w:hint="eastAsia"/>
                <w:lang w:val="zh-TW"/>
              </w:rPr>
              <w:t>投标人</w:t>
            </w:r>
            <w:r>
              <w:rPr>
                <w:rFonts w:hint="eastAsia"/>
                <w:lang w:val="zh-TW"/>
              </w:rPr>
              <w:t>3</w:t>
            </w:r>
          </w:p>
        </w:tc>
        <w:tc>
          <w:tcPr>
            <w:tcW w:w="1244" w:type="dxa"/>
          </w:tcPr>
          <w:p w14:paraId="34EF3A1A" w14:textId="77777777" w:rsidR="00E0770B" w:rsidRDefault="0086390F">
            <w:pPr>
              <w:rPr>
                <w:lang w:val="zh-TW"/>
              </w:rPr>
            </w:pPr>
            <w:r>
              <w:rPr>
                <w:rFonts w:hint="eastAsia"/>
              </w:rPr>
              <w:t>……</w:t>
            </w:r>
          </w:p>
        </w:tc>
      </w:tr>
      <w:tr w:rsidR="00E0770B" w14:paraId="381AD4ED" w14:textId="77777777" w:rsidTr="00964503">
        <w:tc>
          <w:tcPr>
            <w:tcW w:w="692" w:type="dxa"/>
          </w:tcPr>
          <w:p w14:paraId="5C4DFBCF" w14:textId="77777777" w:rsidR="00E0770B" w:rsidRDefault="0086390F">
            <w:pPr>
              <w:jc w:val="center"/>
              <w:rPr>
                <w:lang w:val="zh-TW"/>
              </w:rPr>
            </w:pPr>
            <w:r>
              <w:rPr>
                <w:rFonts w:hint="eastAsia"/>
                <w:lang w:val="zh-TW"/>
              </w:rPr>
              <w:t>1</w:t>
            </w:r>
          </w:p>
        </w:tc>
        <w:tc>
          <w:tcPr>
            <w:tcW w:w="3317" w:type="dxa"/>
          </w:tcPr>
          <w:p w14:paraId="36C20FEA" w14:textId="77777777" w:rsidR="00E0770B" w:rsidRDefault="0086390F">
            <w:pPr>
              <w:rPr>
                <w:rFonts w:ascii="宋体" w:hAnsi="宋体" w:cs="宋体"/>
              </w:rPr>
            </w:pPr>
            <w:r>
              <w:rPr>
                <w:rFonts w:ascii="宋体" w:hAnsi="宋体" w:cs="宋体" w:hint="eastAsia"/>
              </w:rPr>
              <w:t>投标人符合标书第二部分“投标人须知”第3条规定的资质要求</w:t>
            </w:r>
          </w:p>
        </w:tc>
        <w:tc>
          <w:tcPr>
            <w:tcW w:w="1089" w:type="dxa"/>
          </w:tcPr>
          <w:p w14:paraId="4DE94412" w14:textId="77777777" w:rsidR="00E0770B" w:rsidRDefault="00E0770B">
            <w:pPr>
              <w:rPr>
                <w:lang w:val="zh-TW"/>
              </w:rPr>
            </w:pPr>
          </w:p>
        </w:tc>
        <w:tc>
          <w:tcPr>
            <w:tcW w:w="1091" w:type="dxa"/>
          </w:tcPr>
          <w:p w14:paraId="08E54BFF" w14:textId="77777777" w:rsidR="00E0770B" w:rsidRDefault="00E0770B">
            <w:pPr>
              <w:rPr>
                <w:lang w:val="zh-TW"/>
              </w:rPr>
            </w:pPr>
          </w:p>
        </w:tc>
        <w:tc>
          <w:tcPr>
            <w:tcW w:w="1089" w:type="dxa"/>
          </w:tcPr>
          <w:p w14:paraId="5FA126DD" w14:textId="77777777" w:rsidR="00E0770B" w:rsidRDefault="00E0770B">
            <w:pPr>
              <w:rPr>
                <w:lang w:val="zh-TW"/>
              </w:rPr>
            </w:pPr>
          </w:p>
        </w:tc>
        <w:tc>
          <w:tcPr>
            <w:tcW w:w="1244" w:type="dxa"/>
          </w:tcPr>
          <w:p w14:paraId="445CD316" w14:textId="77777777" w:rsidR="00E0770B" w:rsidRDefault="00E0770B">
            <w:pPr>
              <w:rPr>
                <w:lang w:val="zh-TW"/>
              </w:rPr>
            </w:pPr>
          </w:p>
        </w:tc>
      </w:tr>
      <w:tr w:rsidR="00E0770B" w14:paraId="52A3ED58" w14:textId="77777777" w:rsidTr="00964503">
        <w:tc>
          <w:tcPr>
            <w:tcW w:w="692" w:type="dxa"/>
          </w:tcPr>
          <w:p w14:paraId="78674B15" w14:textId="77777777" w:rsidR="00E0770B" w:rsidRDefault="0086390F">
            <w:pPr>
              <w:jc w:val="center"/>
              <w:rPr>
                <w:lang w:val="zh-TW"/>
              </w:rPr>
            </w:pPr>
            <w:r>
              <w:rPr>
                <w:rFonts w:hint="eastAsia"/>
                <w:lang w:val="zh-TW"/>
              </w:rPr>
              <w:t>2</w:t>
            </w:r>
          </w:p>
          <w:p w14:paraId="2DB84D4E" w14:textId="77777777" w:rsidR="00E0770B" w:rsidRDefault="00E0770B">
            <w:pPr>
              <w:jc w:val="center"/>
              <w:rPr>
                <w:lang w:val="zh-TW"/>
              </w:rPr>
            </w:pPr>
          </w:p>
        </w:tc>
        <w:tc>
          <w:tcPr>
            <w:tcW w:w="3317" w:type="dxa"/>
          </w:tcPr>
          <w:p w14:paraId="127A79BD" w14:textId="77777777" w:rsidR="00E0770B" w:rsidRDefault="0086390F">
            <w:pPr>
              <w:rPr>
                <w:lang w:val="zh-TW"/>
              </w:rPr>
            </w:pPr>
            <w:r>
              <w:rPr>
                <w:rFonts w:ascii="宋体" w:hAnsi="宋体" w:cs="宋体" w:hint="eastAsia"/>
              </w:rPr>
              <w:t>投标文件已按照标书第二部分“投标人须知”第10条规定提交</w:t>
            </w:r>
          </w:p>
        </w:tc>
        <w:tc>
          <w:tcPr>
            <w:tcW w:w="1089" w:type="dxa"/>
          </w:tcPr>
          <w:p w14:paraId="7F9CF750" w14:textId="77777777" w:rsidR="00E0770B" w:rsidRDefault="00E0770B">
            <w:pPr>
              <w:rPr>
                <w:lang w:val="zh-TW"/>
              </w:rPr>
            </w:pPr>
          </w:p>
        </w:tc>
        <w:tc>
          <w:tcPr>
            <w:tcW w:w="1091" w:type="dxa"/>
          </w:tcPr>
          <w:p w14:paraId="43C8A5FB" w14:textId="77777777" w:rsidR="00E0770B" w:rsidRDefault="00E0770B">
            <w:pPr>
              <w:rPr>
                <w:lang w:val="zh-TW"/>
              </w:rPr>
            </w:pPr>
          </w:p>
        </w:tc>
        <w:tc>
          <w:tcPr>
            <w:tcW w:w="1089" w:type="dxa"/>
          </w:tcPr>
          <w:p w14:paraId="03947A02" w14:textId="77777777" w:rsidR="00E0770B" w:rsidRDefault="00E0770B">
            <w:pPr>
              <w:rPr>
                <w:lang w:val="zh-TW"/>
              </w:rPr>
            </w:pPr>
          </w:p>
        </w:tc>
        <w:tc>
          <w:tcPr>
            <w:tcW w:w="1244" w:type="dxa"/>
          </w:tcPr>
          <w:p w14:paraId="721960D0" w14:textId="77777777" w:rsidR="00E0770B" w:rsidRDefault="00E0770B">
            <w:pPr>
              <w:rPr>
                <w:lang w:val="zh-TW"/>
              </w:rPr>
            </w:pPr>
          </w:p>
        </w:tc>
      </w:tr>
      <w:tr w:rsidR="00E0770B" w14:paraId="773F21DB" w14:textId="77777777" w:rsidTr="00964503">
        <w:tc>
          <w:tcPr>
            <w:tcW w:w="692" w:type="dxa"/>
          </w:tcPr>
          <w:p w14:paraId="75D52474" w14:textId="77777777" w:rsidR="00E0770B" w:rsidRDefault="0086390F">
            <w:pPr>
              <w:jc w:val="center"/>
              <w:rPr>
                <w:lang w:val="zh-TW"/>
              </w:rPr>
            </w:pPr>
            <w:r>
              <w:rPr>
                <w:rFonts w:hint="eastAsia"/>
                <w:lang w:val="zh-TW"/>
              </w:rPr>
              <w:t>3</w:t>
            </w:r>
          </w:p>
        </w:tc>
        <w:tc>
          <w:tcPr>
            <w:tcW w:w="3317" w:type="dxa"/>
          </w:tcPr>
          <w:p w14:paraId="0CE46E08" w14:textId="04320C25" w:rsidR="00E0770B" w:rsidRDefault="0086390F">
            <w:pPr>
              <w:rPr>
                <w:lang w:val="zh-TW"/>
              </w:rPr>
            </w:pPr>
            <w:r>
              <w:rPr>
                <w:rFonts w:ascii="宋体" w:hAnsi="宋体" w:cs="宋体" w:hint="eastAsia"/>
              </w:rPr>
              <w:t>投标文件已按照标书第二部分“投标人须知”第13条规定提交</w:t>
            </w:r>
          </w:p>
        </w:tc>
        <w:tc>
          <w:tcPr>
            <w:tcW w:w="1089" w:type="dxa"/>
          </w:tcPr>
          <w:p w14:paraId="325DCDFF" w14:textId="77777777" w:rsidR="00E0770B" w:rsidRDefault="00E0770B">
            <w:pPr>
              <w:rPr>
                <w:lang w:val="zh-TW"/>
              </w:rPr>
            </w:pPr>
          </w:p>
        </w:tc>
        <w:tc>
          <w:tcPr>
            <w:tcW w:w="1091" w:type="dxa"/>
          </w:tcPr>
          <w:p w14:paraId="53B4861A" w14:textId="77777777" w:rsidR="00E0770B" w:rsidRDefault="00E0770B">
            <w:pPr>
              <w:rPr>
                <w:lang w:val="zh-TW"/>
              </w:rPr>
            </w:pPr>
          </w:p>
        </w:tc>
        <w:tc>
          <w:tcPr>
            <w:tcW w:w="1089" w:type="dxa"/>
          </w:tcPr>
          <w:p w14:paraId="4F8984D0" w14:textId="77777777" w:rsidR="00E0770B" w:rsidRDefault="00E0770B">
            <w:pPr>
              <w:rPr>
                <w:lang w:val="zh-TW"/>
              </w:rPr>
            </w:pPr>
          </w:p>
        </w:tc>
        <w:tc>
          <w:tcPr>
            <w:tcW w:w="1244" w:type="dxa"/>
          </w:tcPr>
          <w:p w14:paraId="69B8F295" w14:textId="77777777" w:rsidR="00E0770B" w:rsidRDefault="00E0770B">
            <w:pPr>
              <w:rPr>
                <w:lang w:val="zh-TW"/>
              </w:rPr>
            </w:pPr>
          </w:p>
        </w:tc>
      </w:tr>
      <w:tr w:rsidR="00E0770B" w14:paraId="0297D69A" w14:textId="77777777" w:rsidTr="00964503">
        <w:trPr>
          <w:trHeight w:val="708"/>
        </w:trPr>
        <w:tc>
          <w:tcPr>
            <w:tcW w:w="692" w:type="dxa"/>
          </w:tcPr>
          <w:p w14:paraId="4C02C5B2" w14:textId="77777777" w:rsidR="00E0770B" w:rsidRDefault="0086390F">
            <w:pPr>
              <w:jc w:val="center"/>
              <w:rPr>
                <w:lang w:val="zh-TW"/>
              </w:rPr>
            </w:pPr>
            <w:r>
              <w:rPr>
                <w:rFonts w:hint="eastAsia"/>
                <w:lang w:val="zh-TW"/>
              </w:rPr>
              <w:t>4</w:t>
            </w:r>
          </w:p>
        </w:tc>
        <w:tc>
          <w:tcPr>
            <w:tcW w:w="3317" w:type="dxa"/>
          </w:tcPr>
          <w:p w14:paraId="2167102A" w14:textId="77777777" w:rsidR="00E0770B" w:rsidRDefault="0086390F">
            <w:pPr>
              <w:rPr>
                <w:lang w:val="zh-TW"/>
              </w:rPr>
            </w:pPr>
            <w:r>
              <w:rPr>
                <w:rFonts w:hint="eastAsia"/>
                <w:lang w:val="zh-TW"/>
              </w:rPr>
              <w:t>投标人已按照标书第二部分“投标文件的递交”第</w:t>
            </w:r>
            <w:r>
              <w:rPr>
                <w:rFonts w:hint="eastAsia"/>
                <w:lang w:val="zh-TW"/>
              </w:rPr>
              <w:t>14</w:t>
            </w:r>
            <w:r>
              <w:rPr>
                <w:rFonts w:hint="eastAsia"/>
                <w:lang w:val="zh-TW"/>
              </w:rPr>
              <w:t>条规定提交</w:t>
            </w:r>
          </w:p>
        </w:tc>
        <w:tc>
          <w:tcPr>
            <w:tcW w:w="1089" w:type="dxa"/>
          </w:tcPr>
          <w:p w14:paraId="09E3CE36" w14:textId="77777777" w:rsidR="00E0770B" w:rsidRDefault="00E0770B">
            <w:pPr>
              <w:rPr>
                <w:lang w:val="zh-TW"/>
              </w:rPr>
            </w:pPr>
          </w:p>
        </w:tc>
        <w:tc>
          <w:tcPr>
            <w:tcW w:w="1091" w:type="dxa"/>
          </w:tcPr>
          <w:p w14:paraId="036AB4E1" w14:textId="77777777" w:rsidR="00E0770B" w:rsidRDefault="00E0770B">
            <w:pPr>
              <w:rPr>
                <w:lang w:val="zh-TW"/>
              </w:rPr>
            </w:pPr>
          </w:p>
        </w:tc>
        <w:tc>
          <w:tcPr>
            <w:tcW w:w="1089" w:type="dxa"/>
          </w:tcPr>
          <w:p w14:paraId="2FA9C540" w14:textId="77777777" w:rsidR="00E0770B" w:rsidRDefault="00E0770B">
            <w:pPr>
              <w:rPr>
                <w:lang w:val="zh-TW"/>
              </w:rPr>
            </w:pPr>
          </w:p>
        </w:tc>
        <w:tc>
          <w:tcPr>
            <w:tcW w:w="1244" w:type="dxa"/>
          </w:tcPr>
          <w:p w14:paraId="1F00F3DB" w14:textId="77777777" w:rsidR="00E0770B" w:rsidRDefault="00E0770B">
            <w:pPr>
              <w:rPr>
                <w:lang w:val="zh-TW"/>
              </w:rPr>
            </w:pPr>
          </w:p>
        </w:tc>
      </w:tr>
      <w:tr w:rsidR="00E0770B" w14:paraId="285F3596" w14:textId="77777777" w:rsidTr="00964503">
        <w:trPr>
          <w:trHeight w:val="708"/>
        </w:trPr>
        <w:tc>
          <w:tcPr>
            <w:tcW w:w="692" w:type="dxa"/>
          </w:tcPr>
          <w:p w14:paraId="161094B6" w14:textId="77777777" w:rsidR="00E0770B" w:rsidRDefault="0086390F">
            <w:pPr>
              <w:jc w:val="center"/>
              <w:rPr>
                <w:lang w:val="zh-TW"/>
              </w:rPr>
            </w:pPr>
            <w:r>
              <w:rPr>
                <w:rFonts w:hint="eastAsia"/>
                <w:lang w:val="zh-TW"/>
              </w:rPr>
              <w:t>5</w:t>
            </w:r>
          </w:p>
        </w:tc>
        <w:tc>
          <w:tcPr>
            <w:tcW w:w="3317" w:type="dxa"/>
          </w:tcPr>
          <w:p w14:paraId="1525B787" w14:textId="77777777" w:rsidR="00E0770B" w:rsidRDefault="0086390F">
            <w:pPr>
              <w:rPr>
                <w:lang w:val="zh-TW"/>
              </w:rPr>
            </w:pPr>
            <w:r>
              <w:rPr>
                <w:rFonts w:ascii="宋体" w:hAnsi="宋体" w:cs="宋体" w:hint="eastAsia"/>
              </w:rPr>
              <w:t>投标函加盖投标人的公章并经法定代表人（负责人）或被授权人签字/签章</w:t>
            </w:r>
          </w:p>
        </w:tc>
        <w:tc>
          <w:tcPr>
            <w:tcW w:w="1089" w:type="dxa"/>
          </w:tcPr>
          <w:p w14:paraId="62FE835E" w14:textId="77777777" w:rsidR="00E0770B" w:rsidRDefault="00E0770B">
            <w:pPr>
              <w:rPr>
                <w:lang w:val="zh-TW"/>
              </w:rPr>
            </w:pPr>
          </w:p>
        </w:tc>
        <w:tc>
          <w:tcPr>
            <w:tcW w:w="1091" w:type="dxa"/>
          </w:tcPr>
          <w:p w14:paraId="5902985F" w14:textId="77777777" w:rsidR="00E0770B" w:rsidRDefault="00E0770B">
            <w:pPr>
              <w:rPr>
                <w:lang w:val="zh-TW"/>
              </w:rPr>
            </w:pPr>
          </w:p>
        </w:tc>
        <w:tc>
          <w:tcPr>
            <w:tcW w:w="1089" w:type="dxa"/>
          </w:tcPr>
          <w:p w14:paraId="539C4B94" w14:textId="77777777" w:rsidR="00E0770B" w:rsidRDefault="00E0770B">
            <w:pPr>
              <w:rPr>
                <w:lang w:val="zh-TW"/>
              </w:rPr>
            </w:pPr>
          </w:p>
        </w:tc>
        <w:tc>
          <w:tcPr>
            <w:tcW w:w="1244" w:type="dxa"/>
          </w:tcPr>
          <w:p w14:paraId="2E0C4927" w14:textId="77777777" w:rsidR="00E0770B" w:rsidRDefault="00E0770B">
            <w:pPr>
              <w:rPr>
                <w:lang w:val="zh-TW"/>
              </w:rPr>
            </w:pPr>
          </w:p>
        </w:tc>
      </w:tr>
      <w:tr w:rsidR="00E0770B" w14:paraId="4C9258E7" w14:textId="77777777" w:rsidTr="00964503">
        <w:trPr>
          <w:trHeight w:val="708"/>
        </w:trPr>
        <w:tc>
          <w:tcPr>
            <w:tcW w:w="692" w:type="dxa"/>
          </w:tcPr>
          <w:p w14:paraId="67977BDA" w14:textId="77777777" w:rsidR="00E0770B" w:rsidRDefault="0086390F">
            <w:pPr>
              <w:jc w:val="center"/>
              <w:rPr>
                <w:lang w:val="zh-TW"/>
              </w:rPr>
            </w:pPr>
            <w:r>
              <w:rPr>
                <w:rFonts w:hint="eastAsia"/>
                <w:lang w:val="zh-TW"/>
              </w:rPr>
              <w:t>6</w:t>
            </w:r>
          </w:p>
        </w:tc>
        <w:tc>
          <w:tcPr>
            <w:tcW w:w="3317" w:type="dxa"/>
          </w:tcPr>
          <w:p w14:paraId="39775B86" w14:textId="77777777" w:rsidR="00E0770B" w:rsidRDefault="0086390F">
            <w:pPr>
              <w:rPr>
                <w:rFonts w:ascii="宋体" w:hAnsi="宋体" w:cs="宋体"/>
              </w:rPr>
            </w:pPr>
            <w:r>
              <w:rPr>
                <w:rFonts w:ascii="宋体" w:hAnsi="宋体" w:cs="宋体" w:hint="eastAsia"/>
              </w:rPr>
              <w:t>投标人须为中华人民共和国境内依法注册的法人企业</w:t>
            </w:r>
          </w:p>
        </w:tc>
        <w:tc>
          <w:tcPr>
            <w:tcW w:w="1089" w:type="dxa"/>
          </w:tcPr>
          <w:p w14:paraId="32FEEACA" w14:textId="77777777" w:rsidR="00E0770B" w:rsidRDefault="00E0770B">
            <w:pPr>
              <w:rPr>
                <w:lang w:val="zh-TW"/>
              </w:rPr>
            </w:pPr>
          </w:p>
        </w:tc>
        <w:tc>
          <w:tcPr>
            <w:tcW w:w="1091" w:type="dxa"/>
          </w:tcPr>
          <w:p w14:paraId="78820951" w14:textId="77777777" w:rsidR="00E0770B" w:rsidRDefault="00E0770B">
            <w:pPr>
              <w:rPr>
                <w:lang w:val="zh-TW"/>
              </w:rPr>
            </w:pPr>
          </w:p>
        </w:tc>
        <w:tc>
          <w:tcPr>
            <w:tcW w:w="1089" w:type="dxa"/>
          </w:tcPr>
          <w:p w14:paraId="2FAC62A3" w14:textId="77777777" w:rsidR="00E0770B" w:rsidRDefault="00E0770B">
            <w:pPr>
              <w:rPr>
                <w:lang w:val="zh-TW"/>
              </w:rPr>
            </w:pPr>
          </w:p>
        </w:tc>
        <w:tc>
          <w:tcPr>
            <w:tcW w:w="1244" w:type="dxa"/>
          </w:tcPr>
          <w:p w14:paraId="0350C496" w14:textId="77777777" w:rsidR="00E0770B" w:rsidRDefault="00E0770B">
            <w:pPr>
              <w:rPr>
                <w:lang w:val="zh-TW"/>
              </w:rPr>
            </w:pPr>
          </w:p>
        </w:tc>
      </w:tr>
      <w:tr w:rsidR="00E0770B" w14:paraId="5A673F55" w14:textId="77777777" w:rsidTr="00964503">
        <w:trPr>
          <w:trHeight w:val="708"/>
        </w:trPr>
        <w:tc>
          <w:tcPr>
            <w:tcW w:w="692" w:type="dxa"/>
          </w:tcPr>
          <w:p w14:paraId="2569686B" w14:textId="77777777" w:rsidR="00E0770B" w:rsidRDefault="0086390F">
            <w:pPr>
              <w:jc w:val="center"/>
              <w:rPr>
                <w:lang w:val="zh-TW"/>
              </w:rPr>
            </w:pPr>
            <w:r>
              <w:rPr>
                <w:rFonts w:hint="eastAsia"/>
              </w:rPr>
              <w:t>7</w:t>
            </w:r>
          </w:p>
        </w:tc>
        <w:tc>
          <w:tcPr>
            <w:tcW w:w="3317" w:type="dxa"/>
          </w:tcPr>
          <w:p w14:paraId="57D79AD3" w14:textId="77777777" w:rsidR="00E0770B" w:rsidRDefault="0086390F">
            <w:pPr>
              <w:rPr>
                <w:rFonts w:ascii="宋体" w:hAnsi="宋体" w:cs="宋体"/>
              </w:rPr>
            </w:pPr>
            <w:r>
              <w:rPr>
                <w:rFonts w:ascii="宋体" w:hAnsi="宋体" w:cs="宋体" w:hint="eastAsia"/>
              </w:rPr>
              <w:t>投标人必须依法具有中国证监会颁发的经营证券业务许可证</w:t>
            </w:r>
          </w:p>
        </w:tc>
        <w:tc>
          <w:tcPr>
            <w:tcW w:w="1089" w:type="dxa"/>
          </w:tcPr>
          <w:p w14:paraId="055B7536" w14:textId="77777777" w:rsidR="00E0770B" w:rsidRDefault="00E0770B">
            <w:pPr>
              <w:rPr>
                <w:lang w:val="zh-TW"/>
              </w:rPr>
            </w:pPr>
          </w:p>
        </w:tc>
        <w:tc>
          <w:tcPr>
            <w:tcW w:w="1091" w:type="dxa"/>
          </w:tcPr>
          <w:p w14:paraId="20AC42F4" w14:textId="77777777" w:rsidR="00E0770B" w:rsidRDefault="00E0770B">
            <w:pPr>
              <w:rPr>
                <w:lang w:val="zh-TW"/>
              </w:rPr>
            </w:pPr>
          </w:p>
        </w:tc>
        <w:tc>
          <w:tcPr>
            <w:tcW w:w="1089" w:type="dxa"/>
          </w:tcPr>
          <w:p w14:paraId="0B91562C" w14:textId="77777777" w:rsidR="00E0770B" w:rsidRDefault="00E0770B">
            <w:pPr>
              <w:rPr>
                <w:lang w:val="zh-TW"/>
              </w:rPr>
            </w:pPr>
          </w:p>
        </w:tc>
        <w:tc>
          <w:tcPr>
            <w:tcW w:w="1244" w:type="dxa"/>
          </w:tcPr>
          <w:p w14:paraId="61A38D0E" w14:textId="77777777" w:rsidR="00E0770B" w:rsidRDefault="00E0770B">
            <w:pPr>
              <w:rPr>
                <w:lang w:val="zh-TW"/>
              </w:rPr>
            </w:pPr>
          </w:p>
        </w:tc>
      </w:tr>
      <w:tr w:rsidR="00E0770B" w14:paraId="7A9D2E21" w14:textId="77777777" w:rsidTr="00964503">
        <w:trPr>
          <w:trHeight w:val="708"/>
        </w:trPr>
        <w:tc>
          <w:tcPr>
            <w:tcW w:w="692" w:type="dxa"/>
          </w:tcPr>
          <w:p w14:paraId="45F57346" w14:textId="77777777" w:rsidR="00E0770B" w:rsidRDefault="0086390F">
            <w:pPr>
              <w:jc w:val="center"/>
              <w:rPr>
                <w:lang w:val="zh-TW"/>
              </w:rPr>
            </w:pPr>
            <w:r>
              <w:rPr>
                <w:rFonts w:hint="eastAsia"/>
                <w:lang w:val="zh-TW"/>
              </w:rPr>
              <w:t>8</w:t>
            </w:r>
          </w:p>
        </w:tc>
        <w:tc>
          <w:tcPr>
            <w:tcW w:w="3317" w:type="dxa"/>
          </w:tcPr>
          <w:p w14:paraId="745424A2" w14:textId="0F08929A" w:rsidR="00E0770B" w:rsidRDefault="0086390F">
            <w:pPr>
              <w:rPr>
                <w:rFonts w:ascii="宋体" w:hAnsi="宋体" w:cs="宋体"/>
              </w:rPr>
            </w:pPr>
            <w:r>
              <w:rPr>
                <w:rFonts w:ascii="宋体" w:hAnsi="宋体" w:cs="宋体" w:hint="eastAsia"/>
              </w:rPr>
              <w:t>投标人近三年内不存在因在经营活动中有重大违法记录而导致资产证券化业务不能正常开展的情形（投标时需提供承诺函）</w:t>
            </w:r>
          </w:p>
        </w:tc>
        <w:tc>
          <w:tcPr>
            <w:tcW w:w="1089" w:type="dxa"/>
          </w:tcPr>
          <w:p w14:paraId="5B0E63BF" w14:textId="77777777" w:rsidR="00E0770B" w:rsidRDefault="00E0770B">
            <w:pPr>
              <w:rPr>
                <w:lang w:val="zh-TW"/>
              </w:rPr>
            </w:pPr>
          </w:p>
        </w:tc>
        <w:tc>
          <w:tcPr>
            <w:tcW w:w="1091" w:type="dxa"/>
          </w:tcPr>
          <w:p w14:paraId="52156AD5" w14:textId="77777777" w:rsidR="00E0770B" w:rsidRDefault="00E0770B">
            <w:pPr>
              <w:rPr>
                <w:lang w:val="zh-TW"/>
              </w:rPr>
            </w:pPr>
          </w:p>
        </w:tc>
        <w:tc>
          <w:tcPr>
            <w:tcW w:w="1089" w:type="dxa"/>
          </w:tcPr>
          <w:p w14:paraId="1AB03C0E" w14:textId="77777777" w:rsidR="00E0770B" w:rsidRDefault="00E0770B">
            <w:pPr>
              <w:rPr>
                <w:lang w:val="zh-TW"/>
              </w:rPr>
            </w:pPr>
          </w:p>
        </w:tc>
        <w:tc>
          <w:tcPr>
            <w:tcW w:w="1244" w:type="dxa"/>
          </w:tcPr>
          <w:p w14:paraId="75FCB448" w14:textId="77777777" w:rsidR="00E0770B" w:rsidRDefault="00E0770B">
            <w:pPr>
              <w:rPr>
                <w:lang w:val="zh-TW"/>
              </w:rPr>
            </w:pPr>
          </w:p>
        </w:tc>
      </w:tr>
      <w:tr w:rsidR="00E0770B" w14:paraId="41FE5254" w14:textId="77777777" w:rsidTr="00964503">
        <w:trPr>
          <w:trHeight w:val="934"/>
        </w:trPr>
        <w:tc>
          <w:tcPr>
            <w:tcW w:w="692" w:type="dxa"/>
          </w:tcPr>
          <w:p w14:paraId="7AFFB17A" w14:textId="56ECE966" w:rsidR="00E0770B" w:rsidRDefault="0086390F">
            <w:pPr>
              <w:jc w:val="center"/>
              <w:rPr>
                <w:lang w:val="zh-TW"/>
              </w:rPr>
            </w:pPr>
            <w:r>
              <w:rPr>
                <w:rFonts w:hint="eastAsia"/>
              </w:rPr>
              <w:t>9</w:t>
            </w:r>
          </w:p>
        </w:tc>
        <w:tc>
          <w:tcPr>
            <w:tcW w:w="3317" w:type="dxa"/>
          </w:tcPr>
          <w:p w14:paraId="3E48A183" w14:textId="77777777" w:rsidR="00E0770B" w:rsidRDefault="0086390F">
            <w:pPr>
              <w:rPr>
                <w:rFonts w:ascii="宋体" w:hAnsi="宋体" w:cs="宋体"/>
              </w:rPr>
            </w:pPr>
            <w:proofErr w:type="gramStart"/>
            <w:r>
              <w:rPr>
                <w:rFonts w:ascii="宋体" w:hAnsi="宋体" w:cs="宋体" w:hint="eastAsia"/>
              </w:rPr>
              <w:t>非零报价</w:t>
            </w:r>
            <w:proofErr w:type="gramEnd"/>
            <w:r>
              <w:rPr>
                <w:rFonts w:ascii="宋体" w:hAnsi="宋体" w:cs="宋体" w:hint="eastAsia"/>
              </w:rPr>
              <w:t>且投标价格没有显著低于正常市场价格及必要成本，不属于故意扰乱市场秩序、恶意竞争。</w:t>
            </w:r>
          </w:p>
        </w:tc>
        <w:tc>
          <w:tcPr>
            <w:tcW w:w="1089" w:type="dxa"/>
          </w:tcPr>
          <w:p w14:paraId="0368F2BD" w14:textId="77777777" w:rsidR="00E0770B" w:rsidRDefault="00E0770B">
            <w:pPr>
              <w:rPr>
                <w:lang w:val="zh-TW"/>
              </w:rPr>
            </w:pPr>
          </w:p>
        </w:tc>
        <w:tc>
          <w:tcPr>
            <w:tcW w:w="1091" w:type="dxa"/>
          </w:tcPr>
          <w:p w14:paraId="6C34EF76" w14:textId="77777777" w:rsidR="00E0770B" w:rsidRDefault="00E0770B">
            <w:pPr>
              <w:rPr>
                <w:lang w:val="zh-TW"/>
              </w:rPr>
            </w:pPr>
          </w:p>
        </w:tc>
        <w:tc>
          <w:tcPr>
            <w:tcW w:w="1089" w:type="dxa"/>
          </w:tcPr>
          <w:p w14:paraId="45D3618D" w14:textId="77777777" w:rsidR="00E0770B" w:rsidRDefault="00E0770B">
            <w:pPr>
              <w:rPr>
                <w:lang w:val="zh-TW"/>
              </w:rPr>
            </w:pPr>
          </w:p>
        </w:tc>
        <w:tc>
          <w:tcPr>
            <w:tcW w:w="1244" w:type="dxa"/>
          </w:tcPr>
          <w:p w14:paraId="59523669" w14:textId="77777777" w:rsidR="00E0770B" w:rsidRDefault="00E0770B">
            <w:pPr>
              <w:rPr>
                <w:lang w:val="zh-TW"/>
              </w:rPr>
            </w:pPr>
          </w:p>
        </w:tc>
      </w:tr>
      <w:tr w:rsidR="00E0770B" w14:paraId="52EE1736" w14:textId="77777777" w:rsidTr="00964503">
        <w:trPr>
          <w:trHeight w:val="708"/>
        </w:trPr>
        <w:tc>
          <w:tcPr>
            <w:tcW w:w="692" w:type="dxa"/>
          </w:tcPr>
          <w:p w14:paraId="54A947D7" w14:textId="77777777" w:rsidR="00E0770B" w:rsidRDefault="0086390F">
            <w:pPr>
              <w:jc w:val="center"/>
            </w:pPr>
            <w:r>
              <w:rPr>
                <w:rFonts w:hint="eastAsia"/>
              </w:rPr>
              <w:t>10</w:t>
            </w:r>
          </w:p>
        </w:tc>
        <w:tc>
          <w:tcPr>
            <w:tcW w:w="3317" w:type="dxa"/>
          </w:tcPr>
          <w:p w14:paraId="7D35EF73" w14:textId="77777777" w:rsidR="00E0770B" w:rsidRDefault="0086390F">
            <w:pPr>
              <w:rPr>
                <w:rFonts w:ascii="宋体" w:hAnsi="宋体" w:cs="宋体"/>
              </w:rPr>
            </w:pPr>
            <w:r>
              <w:rPr>
                <w:rFonts w:ascii="宋体" w:hAnsi="宋体" w:cs="宋体" w:hint="eastAsia"/>
              </w:rPr>
              <w:t>投标人已按照附件二“评分标准”提供对应证明材料</w:t>
            </w:r>
          </w:p>
        </w:tc>
        <w:tc>
          <w:tcPr>
            <w:tcW w:w="1089" w:type="dxa"/>
          </w:tcPr>
          <w:p w14:paraId="193001A5" w14:textId="77777777" w:rsidR="00E0770B" w:rsidRDefault="00E0770B">
            <w:pPr>
              <w:rPr>
                <w:lang w:val="zh-TW"/>
              </w:rPr>
            </w:pPr>
          </w:p>
        </w:tc>
        <w:tc>
          <w:tcPr>
            <w:tcW w:w="1091" w:type="dxa"/>
          </w:tcPr>
          <w:p w14:paraId="61BBDBF3" w14:textId="77777777" w:rsidR="00E0770B" w:rsidRDefault="00E0770B">
            <w:pPr>
              <w:rPr>
                <w:lang w:val="zh-TW"/>
              </w:rPr>
            </w:pPr>
          </w:p>
        </w:tc>
        <w:tc>
          <w:tcPr>
            <w:tcW w:w="1089" w:type="dxa"/>
          </w:tcPr>
          <w:p w14:paraId="7EF1DE47" w14:textId="77777777" w:rsidR="00E0770B" w:rsidRDefault="00E0770B">
            <w:pPr>
              <w:rPr>
                <w:lang w:val="zh-TW"/>
              </w:rPr>
            </w:pPr>
          </w:p>
        </w:tc>
        <w:tc>
          <w:tcPr>
            <w:tcW w:w="1244" w:type="dxa"/>
          </w:tcPr>
          <w:p w14:paraId="1FE9444E" w14:textId="77777777" w:rsidR="00E0770B" w:rsidRDefault="00E0770B">
            <w:pPr>
              <w:rPr>
                <w:lang w:val="zh-TW"/>
              </w:rPr>
            </w:pPr>
          </w:p>
        </w:tc>
      </w:tr>
      <w:tr w:rsidR="00E0770B" w14:paraId="0053EA16" w14:textId="77777777">
        <w:trPr>
          <w:trHeight w:val="708"/>
        </w:trPr>
        <w:tc>
          <w:tcPr>
            <w:tcW w:w="692" w:type="dxa"/>
          </w:tcPr>
          <w:p w14:paraId="12FD5946" w14:textId="77777777" w:rsidR="00E0770B" w:rsidRDefault="0086390F">
            <w:pPr>
              <w:jc w:val="center"/>
            </w:pPr>
            <w:r>
              <w:rPr>
                <w:rFonts w:hint="eastAsia"/>
              </w:rPr>
              <w:t>11</w:t>
            </w:r>
          </w:p>
        </w:tc>
        <w:tc>
          <w:tcPr>
            <w:tcW w:w="3317" w:type="dxa"/>
          </w:tcPr>
          <w:p w14:paraId="1C568010" w14:textId="77777777" w:rsidR="00E0770B" w:rsidRDefault="0086390F">
            <w:pPr>
              <w:rPr>
                <w:rFonts w:ascii="宋体" w:hAnsi="宋体" w:cs="宋体"/>
              </w:rPr>
            </w:pPr>
            <w:r>
              <w:rPr>
                <w:rFonts w:ascii="宋体" w:hAnsi="宋体" w:cs="宋体" w:hint="eastAsia"/>
              </w:rPr>
              <w:t>投标人</w:t>
            </w:r>
            <w:r w:rsidRPr="00964503">
              <w:rPr>
                <w:rFonts w:ascii="宋体" w:hAnsi="宋体" w:cs="宋体" w:hint="eastAsia"/>
              </w:rPr>
              <w:t>项目服务方案</w:t>
            </w:r>
            <w:r>
              <w:rPr>
                <w:rFonts w:ascii="宋体" w:hAnsi="宋体" w:cs="宋体" w:hint="eastAsia"/>
              </w:rPr>
              <w:t>包括</w:t>
            </w:r>
            <w:r w:rsidRPr="00964503">
              <w:rPr>
                <w:rFonts w:ascii="宋体" w:hAnsi="宋体" w:cs="宋体" w:hint="eastAsia"/>
              </w:rPr>
              <w:t>第三部分</w:t>
            </w:r>
            <w:r>
              <w:rPr>
                <w:rFonts w:ascii="宋体" w:hAnsi="宋体" w:cs="宋体" w:hint="eastAsia"/>
              </w:rPr>
              <w:t>“用户需求书”</w:t>
            </w:r>
            <w:r w:rsidRPr="00964503">
              <w:rPr>
                <w:rFonts w:ascii="宋体" w:hAnsi="宋体" w:cs="宋体" w:hint="eastAsia"/>
              </w:rPr>
              <w:t>二、项目服务方案</w:t>
            </w:r>
            <w:r>
              <w:rPr>
                <w:rFonts w:ascii="宋体" w:hAnsi="宋体" w:cs="宋体" w:hint="eastAsia"/>
              </w:rPr>
              <w:t>所列示的内容</w:t>
            </w:r>
          </w:p>
        </w:tc>
        <w:tc>
          <w:tcPr>
            <w:tcW w:w="1089" w:type="dxa"/>
          </w:tcPr>
          <w:p w14:paraId="3D7BB10A" w14:textId="77777777" w:rsidR="00E0770B" w:rsidRDefault="00E0770B">
            <w:pPr>
              <w:rPr>
                <w:lang w:val="zh-TW"/>
              </w:rPr>
            </w:pPr>
          </w:p>
        </w:tc>
        <w:tc>
          <w:tcPr>
            <w:tcW w:w="1091" w:type="dxa"/>
          </w:tcPr>
          <w:p w14:paraId="4D43B48F" w14:textId="77777777" w:rsidR="00E0770B" w:rsidRDefault="00E0770B">
            <w:pPr>
              <w:rPr>
                <w:lang w:val="zh-TW"/>
              </w:rPr>
            </w:pPr>
          </w:p>
        </w:tc>
        <w:tc>
          <w:tcPr>
            <w:tcW w:w="1089" w:type="dxa"/>
          </w:tcPr>
          <w:p w14:paraId="3972A951" w14:textId="77777777" w:rsidR="00E0770B" w:rsidRDefault="00E0770B">
            <w:pPr>
              <w:rPr>
                <w:lang w:val="zh-TW"/>
              </w:rPr>
            </w:pPr>
          </w:p>
        </w:tc>
        <w:tc>
          <w:tcPr>
            <w:tcW w:w="1244" w:type="dxa"/>
          </w:tcPr>
          <w:p w14:paraId="7ED65A52" w14:textId="77777777" w:rsidR="00E0770B" w:rsidRDefault="00E0770B">
            <w:pPr>
              <w:rPr>
                <w:lang w:val="zh-TW"/>
              </w:rPr>
            </w:pPr>
          </w:p>
        </w:tc>
      </w:tr>
      <w:tr w:rsidR="00E0770B" w14:paraId="5D965177" w14:textId="77777777" w:rsidTr="00964503">
        <w:trPr>
          <w:trHeight w:val="504"/>
        </w:trPr>
        <w:tc>
          <w:tcPr>
            <w:tcW w:w="692" w:type="dxa"/>
          </w:tcPr>
          <w:p w14:paraId="2E480FDB" w14:textId="77777777" w:rsidR="00E0770B" w:rsidRDefault="00E0770B">
            <w:pPr>
              <w:rPr>
                <w:lang w:val="zh-TW"/>
              </w:rPr>
            </w:pPr>
          </w:p>
        </w:tc>
        <w:tc>
          <w:tcPr>
            <w:tcW w:w="3317" w:type="dxa"/>
          </w:tcPr>
          <w:p w14:paraId="1D951170" w14:textId="77777777" w:rsidR="00E0770B" w:rsidRDefault="0086390F">
            <w:pPr>
              <w:rPr>
                <w:lang w:val="zh-TW"/>
              </w:rPr>
            </w:pPr>
            <w:r>
              <w:rPr>
                <w:rFonts w:hint="eastAsia"/>
                <w:lang w:val="zh-TW"/>
              </w:rPr>
              <w:t>结论</w:t>
            </w:r>
          </w:p>
        </w:tc>
        <w:tc>
          <w:tcPr>
            <w:tcW w:w="1089" w:type="dxa"/>
          </w:tcPr>
          <w:p w14:paraId="7ACAC57C" w14:textId="77777777" w:rsidR="00E0770B" w:rsidRDefault="00E0770B">
            <w:pPr>
              <w:rPr>
                <w:lang w:val="zh-TW"/>
              </w:rPr>
            </w:pPr>
          </w:p>
        </w:tc>
        <w:tc>
          <w:tcPr>
            <w:tcW w:w="1091" w:type="dxa"/>
          </w:tcPr>
          <w:p w14:paraId="5007110B" w14:textId="77777777" w:rsidR="00E0770B" w:rsidRDefault="00E0770B">
            <w:pPr>
              <w:rPr>
                <w:lang w:val="zh-TW"/>
              </w:rPr>
            </w:pPr>
          </w:p>
        </w:tc>
        <w:tc>
          <w:tcPr>
            <w:tcW w:w="1089" w:type="dxa"/>
          </w:tcPr>
          <w:p w14:paraId="3A25BB86" w14:textId="77777777" w:rsidR="00E0770B" w:rsidRDefault="00E0770B">
            <w:pPr>
              <w:rPr>
                <w:lang w:val="zh-TW"/>
              </w:rPr>
            </w:pPr>
          </w:p>
        </w:tc>
        <w:tc>
          <w:tcPr>
            <w:tcW w:w="1244" w:type="dxa"/>
          </w:tcPr>
          <w:p w14:paraId="5497C611" w14:textId="77777777" w:rsidR="00E0770B" w:rsidRDefault="00E0770B">
            <w:pPr>
              <w:rPr>
                <w:lang w:val="zh-TW"/>
              </w:rPr>
            </w:pPr>
          </w:p>
        </w:tc>
      </w:tr>
    </w:tbl>
    <w:p w14:paraId="6AC03385" w14:textId="77777777" w:rsidR="00E0770B" w:rsidRDefault="0086390F">
      <w:pPr>
        <w:pStyle w:val="af7"/>
        <w:ind w:firstLine="480"/>
        <w:rPr>
          <w:sz w:val="24"/>
        </w:rPr>
      </w:pPr>
      <w:r>
        <w:rPr>
          <w:rFonts w:hint="eastAsia"/>
          <w:sz w:val="24"/>
        </w:rPr>
        <w:t>注：</w:t>
      </w:r>
      <w:r>
        <w:rPr>
          <w:sz w:val="24"/>
        </w:rPr>
        <w:t xml:space="preserve">1. </w:t>
      </w:r>
      <w:r>
        <w:rPr>
          <w:rFonts w:hint="eastAsia"/>
          <w:sz w:val="24"/>
        </w:rPr>
        <w:t>符合以上情形打“</w:t>
      </w:r>
      <w:r>
        <w:rPr>
          <w:sz w:val="24"/>
        </w:rPr>
        <w:t>O</w:t>
      </w:r>
      <w:r>
        <w:rPr>
          <w:rFonts w:hint="eastAsia"/>
          <w:sz w:val="24"/>
        </w:rPr>
        <w:t>”，不符合以上任一情形打“×”；全部为“</w:t>
      </w:r>
      <w:r>
        <w:rPr>
          <w:sz w:val="24"/>
        </w:rPr>
        <w:t>O</w:t>
      </w:r>
      <w:r>
        <w:rPr>
          <w:rFonts w:hint="eastAsia"/>
          <w:sz w:val="24"/>
        </w:rPr>
        <w:t>”结论为“通过”，否则为“不通过”；</w:t>
      </w:r>
    </w:p>
    <w:p w14:paraId="6A8567BB" w14:textId="77777777" w:rsidR="00E0770B" w:rsidRDefault="0086390F">
      <w:pPr>
        <w:pStyle w:val="af7"/>
        <w:ind w:firstLineChars="382" w:firstLine="917"/>
        <w:rPr>
          <w:sz w:val="24"/>
        </w:rPr>
      </w:pPr>
      <w:r>
        <w:rPr>
          <w:sz w:val="24"/>
        </w:rPr>
        <w:t>2.</w:t>
      </w:r>
      <w:r>
        <w:rPr>
          <w:rFonts w:hint="eastAsia"/>
          <w:sz w:val="24"/>
        </w:rPr>
        <w:t>如对本表中某种情形的评审意见不一致时，以评标委员会过半数委员的一致意见作为对该情形的认定结论。</w:t>
      </w:r>
    </w:p>
    <w:p w14:paraId="1AE958C9" w14:textId="77777777" w:rsidR="00E0770B" w:rsidRDefault="00E0770B">
      <w:pPr>
        <w:pStyle w:val="af7"/>
        <w:ind w:firstLine="480"/>
        <w:rPr>
          <w:sz w:val="24"/>
        </w:rPr>
      </w:pPr>
    </w:p>
    <w:p w14:paraId="685DC9E3" w14:textId="23C8DFD9" w:rsidR="00E0770B" w:rsidRPr="00E0496D" w:rsidRDefault="0086390F" w:rsidP="00E0496D">
      <w:pPr>
        <w:pStyle w:val="af7"/>
        <w:ind w:firstLineChars="0" w:firstLine="0"/>
        <w:rPr>
          <w:sz w:val="24"/>
        </w:rPr>
      </w:pPr>
      <w:r>
        <w:rPr>
          <w:rFonts w:hint="eastAsia"/>
          <w:sz w:val="24"/>
        </w:rPr>
        <w:t>评委签名：</w:t>
      </w:r>
      <w:r>
        <w:rPr>
          <w:sz w:val="24"/>
        </w:rPr>
        <w:t xml:space="preserve">       </w:t>
      </w:r>
      <w:r>
        <w:rPr>
          <w:rFonts w:hint="eastAsia"/>
          <w:sz w:val="24"/>
        </w:rPr>
        <w:t xml:space="preserve">         </w:t>
      </w:r>
      <w:r>
        <w:rPr>
          <w:sz w:val="24"/>
        </w:rPr>
        <w:t xml:space="preserve">                         </w:t>
      </w:r>
      <w:r>
        <w:rPr>
          <w:rFonts w:hint="eastAsia"/>
          <w:sz w:val="24"/>
        </w:rPr>
        <w:t>日期：</w:t>
      </w:r>
    </w:p>
    <w:p w14:paraId="7116F762" w14:textId="77777777" w:rsidR="00E0770B" w:rsidRDefault="00E0770B">
      <w:pPr>
        <w:ind w:firstLineChars="995" w:firstLine="2089"/>
        <w:rPr>
          <w:lang w:val="zh-TW"/>
        </w:rPr>
      </w:pPr>
    </w:p>
    <w:p w14:paraId="1AEE16F5" w14:textId="77777777" w:rsidR="00E0770B" w:rsidRDefault="0086390F">
      <w:pPr>
        <w:widowControl/>
        <w:ind w:leftChars="-404" w:left="-424" w:hangingChars="132" w:hanging="424"/>
        <w:jc w:val="left"/>
        <w:outlineLvl w:val="3"/>
        <w:rPr>
          <w:rFonts w:ascii="仿宋" w:eastAsia="仿宋" w:hAnsi="仿宋" w:cs="宋体"/>
          <w:b/>
          <w:bCs/>
          <w:kern w:val="0"/>
          <w:sz w:val="32"/>
          <w:szCs w:val="32"/>
        </w:rPr>
      </w:pPr>
      <w:r>
        <w:rPr>
          <w:rFonts w:ascii="仿宋" w:eastAsia="仿宋" w:hAnsi="仿宋" w:cs="宋体" w:hint="eastAsia"/>
          <w:b/>
          <w:bCs/>
          <w:kern w:val="0"/>
          <w:sz w:val="32"/>
          <w:szCs w:val="32"/>
        </w:rPr>
        <w:t>附件二</w:t>
      </w:r>
    </w:p>
    <w:p w14:paraId="3AF36422" w14:textId="77777777" w:rsidR="00E0770B" w:rsidRDefault="0086390F">
      <w:pPr>
        <w:widowControl/>
        <w:ind w:leftChars="-404" w:left="-424" w:hangingChars="132" w:hanging="424"/>
        <w:jc w:val="center"/>
        <w:rPr>
          <w:rFonts w:ascii="仿宋" w:eastAsia="仿宋" w:hAnsi="仿宋" w:cs="宋体"/>
          <w:b/>
          <w:bCs/>
          <w:kern w:val="0"/>
          <w:sz w:val="32"/>
          <w:szCs w:val="32"/>
        </w:rPr>
      </w:pPr>
      <w:r>
        <w:rPr>
          <w:rFonts w:ascii="仿宋" w:eastAsia="仿宋" w:hAnsi="仿宋" w:cs="宋体" w:hint="eastAsia"/>
          <w:b/>
          <w:bCs/>
          <w:kern w:val="0"/>
          <w:sz w:val="32"/>
          <w:szCs w:val="32"/>
        </w:rPr>
        <w:t>评分标准</w:t>
      </w:r>
    </w:p>
    <w:tbl>
      <w:tblPr>
        <w:tblW w:w="10509"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153"/>
        <w:gridCol w:w="1134"/>
        <w:gridCol w:w="7479"/>
        <w:gridCol w:w="743"/>
      </w:tblGrid>
      <w:tr w:rsidR="00E0770B" w14:paraId="08DCDA4E" w14:textId="77777777">
        <w:trPr>
          <w:trHeight w:val="20"/>
          <w:tblHeader/>
          <w:jc w:val="center"/>
        </w:trPr>
        <w:tc>
          <w:tcPr>
            <w:tcW w:w="1153" w:type="dxa"/>
            <w:tcBorders>
              <w:top w:val="single" w:sz="12" w:space="0" w:color="auto"/>
              <w:left w:val="single" w:sz="12" w:space="0" w:color="auto"/>
              <w:bottom w:val="single" w:sz="4" w:space="0" w:color="auto"/>
              <w:right w:val="single" w:sz="4" w:space="0" w:color="auto"/>
            </w:tcBorders>
            <w:shd w:val="clear" w:color="auto" w:fill="auto"/>
            <w:vAlign w:val="center"/>
          </w:tcPr>
          <w:p w14:paraId="26554FDC" w14:textId="77777777" w:rsidR="00E0770B" w:rsidRDefault="0086390F">
            <w:pPr>
              <w:widowControl/>
              <w:jc w:val="center"/>
              <w:rPr>
                <w:b/>
                <w:bCs/>
                <w:color w:val="000000"/>
                <w:kern w:val="0"/>
                <w:sz w:val="20"/>
                <w:szCs w:val="20"/>
              </w:rPr>
            </w:pPr>
            <w:r>
              <w:rPr>
                <w:b/>
                <w:bCs/>
                <w:color w:val="000000"/>
                <w:kern w:val="0"/>
                <w:sz w:val="20"/>
                <w:szCs w:val="20"/>
              </w:rPr>
              <w:t>评审维度</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31E566CA" w14:textId="77777777" w:rsidR="00E0770B" w:rsidRDefault="0086390F">
            <w:pPr>
              <w:widowControl/>
              <w:jc w:val="center"/>
              <w:rPr>
                <w:b/>
                <w:bCs/>
                <w:color w:val="000000"/>
                <w:kern w:val="0"/>
                <w:sz w:val="20"/>
                <w:szCs w:val="20"/>
              </w:rPr>
            </w:pPr>
            <w:r>
              <w:rPr>
                <w:b/>
                <w:bCs/>
                <w:color w:val="000000"/>
                <w:kern w:val="0"/>
                <w:sz w:val="20"/>
                <w:szCs w:val="20"/>
              </w:rPr>
              <w:t>评审内容</w:t>
            </w:r>
          </w:p>
        </w:tc>
        <w:tc>
          <w:tcPr>
            <w:tcW w:w="7479" w:type="dxa"/>
            <w:tcBorders>
              <w:top w:val="single" w:sz="12" w:space="0" w:color="auto"/>
              <w:left w:val="nil"/>
              <w:bottom w:val="single" w:sz="4" w:space="0" w:color="auto"/>
              <w:right w:val="single" w:sz="4" w:space="0" w:color="auto"/>
            </w:tcBorders>
            <w:shd w:val="clear" w:color="auto" w:fill="auto"/>
            <w:noWrap/>
            <w:vAlign w:val="center"/>
          </w:tcPr>
          <w:p w14:paraId="48A5323E" w14:textId="77777777" w:rsidR="00E0770B" w:rsidRDefault="0086390F">
            <w:pPr>
              <w:widowControl/>
              <w:jc w:val="center"/>
              <w:rPr>
                <w:b/>
                <w:bCs/>
                <w:color w:val="000000"/>
                <w:kern w:val="0"/>
                <w:sz w:val="20"/>
                <w:szCs w:val="20"/>
              </w:rPr>
            </w:pPr>
            <w:r>
              <w:rPr>
                <w:b/>
                <w:bCs/>
                <w:color w:val="000000"/>
                <w:kern w:val="0"/>
                <w:sz w:val="20"/>
                <w:szCs w:val="20"/>
              </w:rPr>
              <w:t>具体描述</w:t>
            </w:r>
          </w:p>
        </w:tc>
        <w:tc>
          <w:tcPr>
            <w:tcW w:w="743" w:type="dxa"/>
            <w:tcBorders>
              <w:top w:val="single" w:sz="12" w:space="0" w:color="auto"/>
              <w:left w:val="nil"/>
              <w:bottom w:val="single" w:sz="4" w:space="0" w:color="auto"/>
              <w:right w:val="single" w:sz="12" w:space="0" w:color="auto"/>
            </w:tcBorders>
            <w:shd w:val="clear" w:color="auto" w:fill="auto"/>
            <w:noWrap/>
            <w:vAlign w:val="center"/>
          </w:tcPr>
          <w:p w14:paraId="04854CB8" w14:textId="77777777" w:rsidR="00E0770B" w:rsidRDefault="0086390F">
            <w:pPr>
              <w:widowControl/>
              <w:jc w:val="center"/>
              <w:rPr>
                <w:b/>
                <w:bCs/>
                <w:color w:val="000000"/>
                <w:kern w:val="0"/>
                <w:sz w:val="20"/>
                <w:szCs w:val="20"/>
              </w:rPr>
            </w:pPr>
            <w:r>
              <w:rPr>
                <w:b/>
                <w:bCs/>
                <w:color w:val="000000"/>
                <w:kern w:val="0"/>
                <w:sz w:val="20"/>
                <w:szCs w:val="20"/>
              </w:rPr>
              <w:t>分值</w:t>
            </w:r>
          </w:p>
        </w:tc>
      </w:tr>
      <w:tr w:rsidR="00E0770B" w14:paraId="7C3571B9" w14:textId="77777777">
        <w:trPr>
          <w:trHeight w:val="20"/>
          <w:jc w:val="center"/>
        </w:trPr>
        <w:tc>
          <w:tcPr>
            <w:tcW w:w="1153" w:type="dxa"/>
            <w:vMerge w:val="restart"/>
            <w:tcBorders>
              <w:top w:val="nil"/>
              <w:left w:val="single" w:sz="12" w:space="0" w:color="auto"/>
              <w:bottom w:val="single" w:sz="4" w:space="0" w:color="000000"/>
              <w:right w:val="single" w:sz="4" w:space="0" w:color="auto"/>
            </w:tcBorders>
            <w:shd w:val="clear" w:color="auto" w:fill="auto"/>
            <w:vAlign w:val="center"/>
          </w:tcPr>
          <w:p w14:paraId="1BAFA34D" w14:textId="77777777" w:rsidR="00E0770B" w:rsidRDefault="0086390F">
            <w:pPr>
              <w:widowControl/>
              <w:jc w:val="center"/>
              <w:rPr>
                <w:b/>
                <w:bCs/>
                <w:color w:val="000000"/>
                <w:kern w:val="0"/>
                <w:sz w:val="20"/>
                <w:szCs w:val="20"/>
              </w:rPr>
            </w:pPr>
            <w:r>
              <w:rPr>
                <w:b/>
                <w:bCs/>
                <w:color w:val="000000"/>
                <w:kern w:val="0"/>
                <w:sz w:val="20"/>
                <w:szCs w:val="20"/>
              </w:rPr>
              <w:t>投标人基本情况（</w:t>
            </w:r>
            <w:r>
              <w:rPr>
                <w:b/>
                <w:bCs/>
                <w:color w:val="000000"/>
                <w:kern w:val="0"/>
                <w:sz w:val="20"/>
                <w:szCs w:val="20"/>
              </w:rPr>
              <w:t>20</w:t>
            </w:r>
            <w:r>
              <w:rPr>
                <w:b/>
                <w:bCs/>
                <w:color w:val="000000"/>
                <w:kern w:val="0"/>
                <w:sz w:val="20"/>
                <w:szCs w:val="20"/>
              </w:rPr>
              <w:t>分）</w:t>
            </w:r>
          </w:p>
        </w:tc>
        <w:tc>
          <w:tcPr>
            <w:tcW w:w="1134" w:type="dxa"/>
            <w:tcBorders>
              <w:top w:val="nil"/>
              <w:left w:val="nil"/>
              <w:bottom w:val="single" w:sz="4" w:space="0" w:color="auto"/>
              <w:right w:val="single" w:sz="4" w:space="0" w:color="auto"/>
            </w:tcBorders>
            <w:shd w:val="clear" w:color="auto" w:fill="auto"/>
            <w:noWrap/>
            <w:vAlign w:val="center"/>
          </w:tcPr>
          <w:p w14:paraId="3C1886F5" w14:textId="77777777" w:rsidR="00E0770B" w:rsidRDefault="0086390F">
            <w:pPr>
              <w:widowControl/>
              <w:jc w:val="center"/>
              <w:rPr>
                <w:color w:val="000000"/>
                <w:kern w:val="0"/>
                <w:sz w:val="20"/>
                <w:szCs w:val="20"/>
              </w:rPr>
            </w:pPr>
            <w:r>
              <w:rPr>
                <w:color w:val="000000"/>
                <w:kern w:val="0"/>
                <w:sz w:val="20"/>
                <w:szCs w:val="20"/>
              </w:rPr>
              <w:t>投标人债券业务执业质量评价结果</w:t>
            </w:r>
          </w:p>
        </w:tc>
        <w:tc>
          <w:tcPr>
            <w:tcW w:w="7479" w:type="dxa"/>
            <w:tcBorders>
              <w:top w:val="nil"/>
              <w:left w:val="nil"/>
              <w:bottom w:val="single" w:sz="4" w:space="0" w:color="auto"/>
              <w:right w:val="single" w:sz="4" w:space="0" w:color="auto"/>
            </w:tcBorders>
            <w:shd w:val="clear" w:color="auto" w:fill="auto"/>
            <w:vAlign w:val="bottom"/>
          </w:tcPr>
          <w:p w14:paraId="13FE3182" w14:textId="77777777" w:rsidR="00E0770B" w:rsidRDefault="0086390F">
            <w:pPr>
              <w:widowControl/>
              <w:jc w:val="left"/>
              <w:rPr>
                <w:color w:val="000000"/>
                <w:kern w:val="0"/>
                <w:sz w:val="20"/>
                <w:szCs w:val="20"/>
              </w:rPr>
            </w:pPr>
            <w:r>
              <w:rPr>
                <w:color w:val="000000"/>
                <w:kern w:val="0"/>
                <w:sz w:val="20"/>
                <w:szCs w:val="20"/>
              </w:rPr>
              <w:t>根据中国证券业协会公布</w:t>
            </w:r>
            <w:r>
              <w:rPr>
                <w:color w:val="000000"/>
                <w:kern w:val="0"/>
                <w:sz w:val="20"/>
                <w:szCs w:val="20"/>
              </w:rPr>
              <w:t>2023</w:t>
            </w:r>
            <w:r>
              <w:rPr>
                <w:color w:val="000000"/>
                <w:kern w:val="0"/>
                <w:sz w:val="20"/>
                <w:szCs w:val="20"/>
              </w:rPr>
              <w:t>年证券公司债券业务执业质量评价结果进行评分，评分标准如下：获评</w:t>
            </w:r>
            <w:r>
              <w:rPr>
                <w:color w:val="000000"/>
                <w:kern w:val="0"/>
                <w:sz w:val="20"/>
                <w:szCs w:val="20"/>
              </w:rPr>
              <w:t>A</w:t>
            </w:r>
            <w:proofErr w:type="gramStart"/>
            <w:r>
              <w:rPr>
                <w:color w:val="000000"/>
                <w:kern w:val="0"/>
                <w:sz w:val="20"/>
                <w:szCs w:val="20"/>
              </w:rPr>
              <w:t>类得</w:t>
            </w:r>
            <w:r>
              <w:rPr>
                <w:color w:val="000000"/>
                <w:kern w:val="0"/>
                <w:sz w:val="20"/>
                <w:szCs w:val="20"/>
              </w:rPr>
              <w:t>5</w:t>
            </w:r>
            <w:r>
              <w:rPr>
                <w:color w:val="000000"/>
                <w:kern w:val="0"/>
                <w:sz w:val="20"/>
                <w:szCs w:val="20"/>
              </w:rPr>
              <w:t>分</w:t>
            </w:r>
            <w:proofErr w:type="gramEnd"/>
            <w:r>
              <w:rPr>
                <w:color w:val="000000"/>
                <w:kern w:val="0"/>
                <w:sz w:val="20"/>
                <w:szCs w:val="20"/>
              </w:rPr>
              <w:t>，获评</w:t>
            </w:r>
            <w:r>
              <w:rPr>
                <w:color w:val="000000"/>
                <w:kern w:val="0"/>
                <w:sz w:val="20"/>
                <w:szCs w:val="20"/>
              </w:rPr>
              <w:t>B</w:t>
            </w:r>
            <w:proofErr w:type="gramStart"/>
            <w:r>
              <w:rPr>
                <w:color w:val="000000"/>
                <w:kern w:val="0"/>
                <w:sz w:val="20"/>
                <w:szCs w:val="20"/>
              </w:rPr>
              <w:t>类得</w:t>
            </w:r>
            <w:r>
              <w:rPr>
                <w:color w:val="000000"/>
                <w:kern w:val="0"/>
                <w:sz w:val="20"/>
                <w:szCs w:val="20"/>
              </w:rPr>
              <w:t>3</w:t>
            </w:r>
            <w:r>
              <w:rPr>
                <w:color w:val="000000"/>
                <w:kern w:val="0"/>
                <w:sz w:val="20"/>
                <w:szCs w:val="20"/>
              </w:rPr>
              <w:t>分</w:t>
            </w:r>
            <w:proofErr w:type="gramEnd"/>
            <w:r>
              <w:rPr>
                <w:color w:val="000000"/>
                <w:kern w:val="0"/>
                <w:sz w:val="20"/>
                <w:szCs w:val="20"/>
              </w:rPr>
              <w:t>，获评</w:t>
            </w:r>
            <w:r>
              <w:rPr>
                <w:color w:val="000000"/>
                <w:kern w:val="0"/>
                <w:sz w:val="20"/>
                <w:szCs w:val="20"/>
              </w:rPr>
              <w:t>C</w:t>
            </w:r>
            <w:proofErr w:type="gramStart"/>
            <w:r>
              <w:rPr>
                <w:color w:val="000000"/>
                <w:kern w:val="0"/>
                <w:sz w:val="20"/>
                <w:szCs w:val="20"/>
              </w:rPr>
              <w:t>类得</w:t>
            </w:r>
            <w:r>
              <w:rPr>
                <w:color w:val="000000"/>
                <w:kern w:val="0"/>
                <w:sz w:val="20"/>
                <w:szCs w:val="20"/>
              </w:rPr>
              <w:t>1</w:t>
            </w:r>
            <w:r>
              <w:rPr>
                <w:color w:val="000000"/>
                <w:kern w:val="0"/>
                <w:sz w:val="20"/>
                <w:szCs w:val="20"/>
              </w:rPr>
              <w:t>分</w:t>
            </w:r>
            <w:proofErr w:type="gramEnd"/>
            <w:r>
              <w:rPr>
                <w:color w:val="000000"/>
                <w:kern w:val="0"/>
                <w:sz w:val="20"/>
                <w:szCs w:val="20"/>
              </w:rPr>
              <w:t>，</w:t>
            </w:r>
            <w:r>
              <w:rPr>
                <w:rFonts w:hint="eastAsia"/>
                <w:color w:val="000000"/>
                <w:kern w:val="0"/>
                <w:sz w:val="20"/>
                <w:szCs w:val="20"/>
              </w:rPr>
              <w:t>未参与评价的</w:t>
            </w:r>
            <w:r>
              <w:rPr>
                <w:color w:val="000000"/>
                <w:kern w:val="0"/>
                <w:sz w:val="20"/>
                <w:szCs w:val="20"/>
              </w:rPr>
              <w:t>则不得分。</w:t>
            </w:r>
            <w:r>
              <w:rPr>
                <w:color w:val="000000"/>
                <w:kern w:val="0"/>
                <w:sz w:val="20"/>
                <w:szCs w:val="20"/>
              </w:rPr>
              <w:br/>
            </w:r>
            <w:r>
              <w:rPr>
                <w:color w:val="000000"/>
                <w:kern w:val="0"/>
                <w:sz w:val="20"/>
                <w:szCs w:val="20"/>
              </w:rPr>
              <w:t>查询路径：</w:t>
            </w:r>
            <w:r>
              <w:rPr>
                <w:color w:val="000000"/>
                <w:kern w:val="0"/>
                <w:sz w:val="20"/>
                <w:szCs w:val="20"/>
              </w:rPr>
              <w:t>https://www.sac.net.cn/tzgg/202312/t20231208_62440.html</w:t>
            </w:r>
            <w:r>
              <w:rPr>
                <w:color w:val="000000"/>
                <w:kern w:val="0"/>
                <w:sz w:val="20"/>
                <w:szCs w:val="20"/>
              </w:rPr>
              <w:br/>
            </w:r>
            <w:r>
              <w:rPr>
                <w:color w:val="000000"/>
                <w:kern w:val="0"/>
                <w:sz w:val="20"/>
                <w:szCs w:val="20"/>
              </w:rPr>
              <w:t>需提供中国证券业协会截图并加盖投标人单位公章。</w:t>
            </w:r>
          </w:p>
          <w:p w14:paraId="19BE0D2A" w14:textId="77777777" w:rsidR="00E0770B" w:rsidRDefault="0086390F">
            <w:pPr>
              <w:widowControl/>
              <w:jc w:val="left"/>
              <w:rPr>
                <w:color w:val="000000"/>
                <w:kern w:val="0"/>
                <w:sz w:val="20"/>
                <w:szCs w:val="20"/>
              </w:rPr>
            </w:pPr>
            <w:r>
              <w:rPr>
                <w:rFonts w:hint="eastAsia"/>
                <w:color w:val="000000"/>
                <w:kern w:val="0"/>
                <w:sz w:val="20"/>
                <w:szCs w:val="20"/>
              </w:rPr>
              <w:t>对于仅有资产管理牌照的投标人，该项评分取值为投标人所属的证券集团公司或该集团控股的投行子公司的评价结果。</w:t>
            </w:r>
          </w:p>
        </w:tc>
        <w:tc>
          <w:tcPr>
            <w:tcW w:w="743" w:type="dxa"/>
            <w:tcBorders>
              <w:top w:val="nil"/>
              <w:left w:val="nil"/>
              <w:bottom w:val="single" w:sz="4" w:space="0" w:color="auto"/>
              <w:right w:val="single" w:sz="12" w:space="0" w:color="auto"/>
            </w:tcBorders>
            <w:shd w:val="clear" w:color="auto" w:fill="auto"/>
            <w:noWrap/>
            <w:vAlign w:val="center"/>
          </w:tcPr>
          <w:p w14:paraId="2B0BBBEE" w14:textId="77777777" w:rsidR="00E0770B" w:rsidRDefault="0086390F">
            <w:pPr>
              <w:widowControl/>
              <w:jc w:val="center"/>
              <w:rPr>
                <w:color w:val="000000"/>
                <w:kern w:val="0"/>
                <w:sz w:val="20"/>
                <w:szCs w:val="20"/>
              </w:rPr>
            </w:pPr>
            <w:r>
              <w:rPr>
                <w:color w:val="000000"/>
                <w:kern w:val="0"/>
                <w:sz w:val="20"/>
                <w:szCs w:val="20"/>
              </w:rPr>
              <w:t>5</w:t>
            </w:r>
          </w:p>
        </w:tc>
      </w:tr>
      <w:tr w:rsidR="00E0770B" w14:paraId="19C31276" w14:textId="77777777">
        <w:trPr>
          <w:trHeight w:val="20"/>
          <w:jc w:val="center"/>
        </w:trPr>
        <w:tc>
          <w:tcPr>
            <w:tcW w:w="1153" w:type="dxa"/>
            <w:vMerge/>
            <w:tcBorders>
              <w:top w:val="nil"/>
              <w:left w:val="single" w:sz="12" w:space="0" w:color="auto"/>
              <w:bottom w:val="single" w:sz="4" w:space="0" w:color="000000"/>
              <w:right w:val="single" w:sz="4" w:space="0" w:color="auto"/>
            </w:tcBorders>
            <w:vAlign w:val="center"/>
          </w:tcPr>
          <w:p w14:paraId="2958C55D" w14:textId="77777777" w:rsidR="00E0770B" w:rsidRDefault="00E0770B">
            <w:pPr>
              <w:widowControl/>
              <w:jc w:val="left"/>
              <w:rPr>
                <w:b/>
                <w:bCs/>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D983DB4" w14:textId="77777777" w:rsidR="00E0770B" w:rsidRDefault="0086390F">
            <w:pPr>
              <w:widowControl/>
              <w:jc w:val="center"/>
              <w:rPr>
                <w:color w:val="000000"/>
                <w:kern w:val="0"/>
                <w:sz w:val="20"/>
                <w:szCs w:val="20"/>
              </w:rPr>
            </w:pPr>
            <w:r>
              <w:rPr>
                <w:color w:val="000000"/>
                <w:kern w:val="0"/>
                <w:sz w:val="20"/>
                <w:szCs w:val="20"/>
              </w:rPr>
              <w:t>投标人资产规模</w:t>
            </w:r>
          </w:p>
        </w:tc>
        <w:tc>
          <w:tcPr>
            <w:tcW w:w="7479" w:type="dxa"/>
            <w:tcBorders>
              <w:top w:val="nil"/>
              <w:left w:val="nil"/>
              <w:bottom w:val="single" w:sz="4" w:space="0" w:color="auto"/>
              <w:right w:val="single" w:sz="4" w:space="0" w:color="auto"/>
            </w:tcBorders>
            <w:shd w:val="clear" w:color="auto" w:fill="auto"/>
            <w:vAlign w:val="bottom"/>
          </w:tcPr>
          <w:p w14:paraId="6483EFB7" w14:textId="77777777" w:rsidR="00E0770B" w:rsidRDefault="0086390F">
            <w:pPr>
              <w:widowControl/>
              <w:jc w:val="left"/>
              <w:rPr>
                <w:color w:val="000000"/>
                <w:kern w:val="0"/>
                <w:sz w:val="20"/>
                <w:szCs w:val="20"/>
              </w:rPr>
            </w:pPr>
            <w:r>
              <w:rPr>
                <w:color w:val="000000"/>
                <w:kern w:val="0"/>
                <w:sz w:val="20"/>
                <w:szCs w:val="20"/>
              </w:rPr>
              <w:t>根据各证券公司</w:t>
            </w:r>
            <w:r>
              <w:rPr>
                <w:color w:val="000000"/>
                <w:kern w:val="0"/>
                <w:sz w:val="20"/>
                <w:szCs w:val="20"/>
              </w:rPr>
              <w:t>2023</w:t>
            </w:r>
            <w:r>
              <w:rPr>
                <w:color w:val="000000"/>
                <w:kern w:val="0"/>
                <w:sz w:val="20"/>
                <w:szCs w:val="20"/>
              </w:rPr>
              <w:t>年</w:t>
            </w:r>
            <w:r>
              <w:rPr>
                <w:color w:val="000000"/>
                <w:kern w:val="0"/>
                <w:sz w:val="20"/>
                <w:szCs w:val="20"/>
              </w:rPr>
              <w:t>6</w:t>
            </w:r>
            <w:r>
              <w:rPr>
                <w:color w:val="000000"/>
                <w:kern w:val="0"/>
                <w:sz w:val="20"/>
                <w:szCs w:val="20"/>
              </w:rPr>
              <w:t>月末总资产规模排名进行评分，评分标准如下：排名</w:t>
            </w:r>
            <w:r>
              <w:rPr>
                <w:color w:val="000000"/>
                <w:kern w:val="0"/>
                <w:sz w:val="20"/>
                <w:szCs w:val="20"/>
              </w:rPr>
              <w:t>1-5</w:t>
            </w:r>
            <w:r>
              <w:rPr>
                <w:color w:val="000000"/>
                <w:kern w:val="0"/>
                <w:sz w:val="20"/>
                <w:szCs w:val="20"/>
              </w:rPr>
              <w:t>名，得</w:t>
            </w:r>
            <w:r>
              <w:rPr>
                <w:color w:val="000000"/>
                <w:kern w:val="0"/>
                <w:sz w:val="20"/>
                <w:szCs w:val="20"/>
              </w:rPr>
              <w:t>10</w:t>
            </w:r>
            <w:r>
              <w:rPr>
                <w:color w:val="000000"/>
                <w:kern w:val="0"/>
                <w:sz w:val="20"/>
                <w:szCs w:val="20"/>
              </w:rPr>
              <w:t>分；排名</w:t>
            </w:r>
            <w:r>
              <w:rPr>
                <w:color w:val="000000"/>
                <w:kern w:val="0"/>
                <w:sz w:val="20"/>
                <w:szCs w:val="20"/>
              </w:rPr>
              <w:t>6-10</w:t>
            </w:r>
            <w:r>
              <w:rPr>
                <w:color w:val="000000"/>
                <w:kern w:val="0"/>
                <w:sz w:val="20"/>
                <w:szCs w:val="20"/>
              </w:rPr>
              <w:t>名，得</w:t>
            </w:r>
            <w:r>
              <w:rPr>
                <w:color w:val="000000"/>
                <w:kern w:val="0"/>
                <w:sz w:val="20"/>
                <w:szCs w:val="20"/>
              </w:rPr>
              <w:t>8</w:t>
            </w:r>
            <w:r>
              <w:rPr>
                <w:color w:val="000000"/>
                <w:kern w:val="0"/>
                <w:sz w:val="20"/>
                <w:szCs w:val="20"/>
              </w:rPr>
              <w:t>分；排名</w:t>
            </w:r>
            <w:r>
              <w:rPr>
                <w:color w:val="000000"/>
                <w:kern w:val="0"/>
                <w:sz w:val="20"/>
                <w:szCs w:val="20"/>
              </w:rPr>
              <w:t>11-20</w:t>
            </w:r>
            <w:r>
              <w:rPr>
                <w:color w:val="000000"/>
                <w:kern w:val="0"/>
                <w:sz w:val="20"/>
                <w:szCs w:val="20"/>
              </w:rPr>
              <w:t>名，得</w:t>
            </w:r>
            <w:r>
              <w:rPr>
                <w:color w:val="000000"/>
                <w:kern w:val="0"/>
                <w:sz w:val="20"/>
                <w:szCs w:val="20"/>
              </w:rPr>
              <w:t>5</w:t>
            </w:r>
            <w:r>
              <w:rPr>
                <w:color w:val="000000"/>
                <w:kern w:val="0"/>
                <w:sz w:val="20"/>
                <w:szCs w:val="20"/>
              </w:rPr>
              <w:t>分；排名</w:t>
            </w:r>
            <w:r>
              <w:rPr>
                <w:color w:val="000000"/>
                <w:kern w:val="0"/>
                <w:sz w:val="20"/>
                <w:szCs w:val="20"/>
              </w:rPr>
              <w:t>21-50</w:t>
            </w:r>
            <w:r>
              <w:rPr>
                <w:color w:val="000000"/>
                <w:kern w:val="0"/>
                <w:sz w:val="20"/>
                <w:szCs w:val="20"/>
              </w:rPr>
              <w:t>名，得</w:t>
            </w:r>
            <w:r>
              <w:rPr>
                <w:color w:val="000000"/>
                <w:kern w:val="0"/>
                <w:sz w:val="20"/>
                <w:szCs w:val="20"/>
              </w:rPr>
              <w:t>2</w:t>
            </w:r>
            <w:r>
              <w:rPr>
                <w:color w:val="000000"/>
                <w:kern w:val="0"/>
                <w:sz w:val="20"/>
                <w:szCs w:val="20"/>
              </w:rPr>
              <w:t>分；排名</w:t>
            </w:r>
            <w:r>
              <w:rPr>
                <w:color w:val="000000"/>
                <w:kern w:val="0"/>
                <w:sz w:val="20"/>
                <w:szCs w:val="20"/>
              </w:rPr>
              <w:t>51</w:t>
            </w:r>
            <w:r>
              <w:rPr>
                <w:color w:val="000000"/>
                <w:kern w:val="0"/>
                <w:sz w:val="20"/>
                <w:szCs w:val="20"/>
              </w:rPr>
              <w:t>名及以后得</w:t>
            </w:r>
            <w:r>
              <w:rPr>
                <w:color w:val="000000"/>
                <w:kern w:val="0"/>
                <w:sz w:val="20"/>
                <w:szCs w:val="20"/>
              </w:rPr>
              <w:t>1</w:t>
            </w:r>
            <w:r>
              <w:rPr>
                <w:color w:val="000000"/>
                <w:kern w:val="0"/>
                <w:sz w:val="20"/>
                <w:szCs w:val="20"/>
              </w:rPr>
              <w:t>分。</w:t>
            </w:r>
            <w:r>
              <w:rPr>
                <w:color w:val="000000"/>
                <w:kern w:val="0"/>
                <w:sz w:val="20"/>
                <w:szCs w:val="20"/>
              </w:rPr>
              <w:br/>
            </w:r>
            <w:r>
              <w:rPr>
                <w:color w:val="000000"/>
                <w:kern w:val="0"/>
                <w:sz w:val="20"/>
                <w:szCs w:val="20"/>
              </w:rPr>
              <w:t>查询路径：</w:t>
            </w:r>
            <w:r>
              <w:rPr>
                <w:color w:val="000000"/>
                <w:kern w:val="0"/>
                <w:sz w:val="20"/>
                <w:szCs w:val="20"/>
              </w:rPr>
              <w:t>wind-</w:t>
            </w:r>
            <w:r>
              <w:rPr>
                <w:color w:val="000000"/>
                <w:kern w:val="0"/>
                <w:sz w:val="20"/>
                <w:szCs w:val="20"/>
              </w:rPr>
              <w:t>基金</w:t>
            </w:r>
            <w:r>
              <w:rPr>
                <w:color w:val="000000"/>
                <w:kern w:val="0"/>
                <w:sz w:val="20"/>
                <w:szCs w:val="20"/>
              </w:rPr>
              <w:t>-</w:t>
            </w:r>
            <w:r>
              <w:rPr>
                <w:color w:val="000000"/>
                <w:kern w:val="0"/>
                <w:sz w:val="20"/>
                <w:szCs w:val="20"/>
              </w:rPr>
              <w:t>其他理财</w:t>
            </w:r>
            <w:r>
              <w:rPr>
                <w:color w:val="000000"/>
                <w:kern w:val="0"/>
                <w:sz w:val="20"/>
                <w:szCs w:val="20"/>
              </w:rPr>
              <w:t>-</w:t>
            </w:r>
            <w:proofErr w:type="gramStart"/>
            <w:r>
              <w:rPr>
                <w:color w:val="000000"/>
                <w:kern w:val="0"/>
                <w:sz w:val="20"/>
                <w:szCs w:val="20"/>
              </w:rPr>
              <w:t>券商资管大全</w:t>
            </w:r>
            <w:proofErr w:type="gramEnd"/>
            <w:r>
              <w:rPr>
                <w:color w:val="000000"/>
                <w:kern w:val="0"/>
                <w:sz w:val="20"/>
                <w:szCs w:val="20"/>
              </w:rPr>
              <w:t>-</w:t>
            </w:r>
            <w:r>
              <w:rPr>
                <w:color w:val="000000"/>
                <w:kern w:val="0"/>
                <w:sz w:val="20"/>
                <w:szCs w:val="20"/>
              </w:rPr>
              <w:t>券商研究</w:t>
            </w:r>
            <w:r>
              <w:rPr>
                <w:color w:val="000000"/>
                <w:kern w:val="0"/>
                <w:sz w:val="20"/>
                <w:szCs w:val="20"/>
              </w:rPr>
              <w:t>-</w:t>
            </w:r>
            <w:r>
              <w:rPr>
                <w:color w:val="000000"/>
                <w:kern w:val="0"/>
                <w:sz w:val="20"/>
                <w:szCs w:val="20"/>
              </w:rPr>
              <w:t>券商财务数据，其中报告期选择</w:t>
            </w:r>
            <w:r>
              <w:rPr>
                <w:color w:val="000000"/>
                <w:kern w:val="0"/>
                <w:sz w:val="20"/>
                <w:szCs w:val="20"/>
              </w:rPr>
              <w:t>“2023</w:t>
            </w:r>
            <w:r>
              <w:rPr>
                <w:color w:val="000000"/>
                <w:kern w:val="0"/>
                <w:sz w:val="20"/>
                <w:szCs w:val="20"/>
              </w:rPr>
              <w:t>年中报</w:t>
            </w:r>
            <w:r>
              <w:rPr>
                <w:color w:val="000000"/>
                <w:kern w:val="0"/>
                <w:sz w:val="20"/>
                <w:szCs w:val="20"/>
              </w:rPr>
              <w:t>”</w:t>
            </w:r>
            <w:r>
              <w:rPr>
                <w:color w:val="000000"/>
                <w:kern w:val="0"/>
                <w:sz w:val="20"/>
                <w:szCs w:val="20"/>
              </w:rPr>
              <w:t>，报表类型选择</w:t>
            </w:r>
            <w:r>
              <w:rPr>
                <w:color w:val="000000"/>
                <w:kern w:val="0"/>
                <w:sz w:val="20"/>
                <w:szCs w:val="20"/>
              </w:rPr>
              <w:t>“</w:t>
            </w:r>
            <w:r>
              <w:rPr>
                <w:color w:val="000000"/>
                <w:kern w:val="0"/>
                <w:sz w:val="20"/>
                <w:szCs w:val="20"/>
              </w:rPr>
              <w:t>合并报表</w:t>
            </w:r>
            <w:r>
              <w:rPr>
                <w:color w:val="000000"/>
                <w:kern w:val="0"/>
                <w:sz w:val="20"/>
                <w:szCs w:val="20"/>
              </w:rPr>
              <w:t>”</w:t>
            </w:r>
            <w:r>
              <w:rPr>
                <w:color w:val="000000"/>
                <w:kern w:val="0"/>
                <w:sz w:val="20"/>
                <w:szCs w:val="20"/>
              </w:rPr>
              <w:t>，提取数据后按</w:t>
            </w:r>
            <w:r>
              <w:rPr>
                <w:color w:val="000000"/>
                <w:kern w:val="0"/>
                <w:sz w:val="20"/>
                <w:szCs w:val="20"/>
              </w:rPr>
              <w:t>“</w:t>
            </w:r>
            <w:r>
              <w:rPr>
                <w:color w:val="000000"/>
                <w:kern w:val="0"/>
                <w:sz w:val="20"/>
                <w:szCs w:val="20"/>
              </w:rPr>
              <w:t>资产总计</w:t>
            </w:r>
            <w:r>
              <w:rPr>
                <w:color w:val="000000"/>
                <w:kern w:val="0"/>
                <w:sz w:val="20"/>
                <w:szCs w:val="20"/>
              </w:rPr>
              <w:t>”</w:t>
            </w:r>
            <w:r>
              <w:rPr>
                <w:color w:val="000000"/>
                <w:kern w:val="0"/>
                <w:sz w:val="20"/>
                <w:szCs w:val="20"/>
              </w:rPr>
              <w:t>排名。</w:t>
            </w:r>
            <w:r>
              <w:rPr>
                <w:color w:val="000000"/>
                <w:kern w:val="0"/>
                <w:sz w:val="20"/>
                <w:szCs w:val="20"/>
              </w:rPr>
              <w:br/>
            </w:r>
            <w:r>
              <w:rPr>
                <w:color w:val="000000"/>
                <w:kern w:val="0"/>
                <w:sz w:val="20"/>
                <w:szCs w:val="20"/>
              </w:rPr>
              <w:t>需提供</w:t>
            </w:r>
            <w:r>
              <w:rPr>
                <w:color w:val="000000"/>
                <w:kern w:val="0"/>
                <w:sz w:val="20"/>
                <w:szCs w:val="20"/>
              </w:rPr>
              <w:t>wind</w:t>
            </w:r>
            <w:r>
              <w:rPr>
                <w:color w:val="000000"/>
                <w:kern w:val="0"/>
                <w:sz w:val="20"/>
                <w:szCs w:val="20"/>
              </w:rPr>
              <w:t>截图并加盖投标人单位公章。</w:t>
            </w:r>
          </w:p>
        </w:tc>
        <w:tc>
          <w:tcPr>
            <w:tcW w:w="743" w:type="dxa"/>
            <w:tcBorders>
              <w:top w:val="nil"/>
              <w:left w:val="nil"/>
              <w:bottom w:val="single" w:sz="4" w:space="0" w:color="auto"/>
              <w:right w:val="single" w:sz="12" w:space="0" w:color="auto"/>
            </w:tcBorders>
            <w:shd w:val="clear" w:color="auto" w:fill="auto"/>
            <w:vAlign w:val="center"/>
          </w:tcPr>
          <w:p w14:paraId="34902AB4" w14:textId="77777777" w:rsidR="00E0770B" w:rsidRDefault="0086390F">
            <w:pPr>
              <w:widowControl/>
              <w:jc w:val="center"/>
              <w:rPr>
                <w:color w:val="000000"/>
                <w:kern w:val="0"/>
                <w:sz w:val="20"/>
                <w:szCs w:val="20"/>
              </w:rPr>
            </w:pPr>
            <w:r>
              <w:rPr>
                <w:color w:val="000000"/>
                <w:kern w:val="0"/>
                <w:sz w:val="20"/>
                <w:szCs w:val="20"/>
              </w:rPr>
              <w:t>10</w:t>
            </w:r>
          </w:p>
        </w:tc>
      </w:tr>
      <w:tr w:rsidR="00E0770B" w14:paraId="72C7455D" w14:textId="77777777">
        <w:trPr>
          <w:trHeight w:val="20"/>
          <w:jc w:val="center"/>
        </w:trPr>
        <w:tc>
          <w:tcPr>
            <w:tcW w:w="1153" w:type="dxa"/>
            <w:vMerge/>
            <w:tcBorders>
              <w:top w:val="nil"/>
              <w:left w:val="single" w:sz="12" w:space="0" w:color="auto"/>
              <w:bottom w:val="single" w:sz="4" w:space="0" w:color="000000"/>
              <w:right w:val="single" w:sz="4" w:space="0" w:color="auto"/>
            </w:tcBorders>
            <w:vAlign w:val="center"/>
          </w:tcPr>
          <w:p w14:paraId="6BA7EEE3" w14:textId="77777777" w:rsidR="00E0770B" w:rsidRDefault="00E0770B">
            <w:pPr>
              <w:widowControl/>
              <w:jc w:val="left"/>
              <w:rPr>
                <w:b/>
                <w:bCs/>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484793F" w14:textId="77777777" w:rsidR="00E0770B" w:rsidRDefault="0086390F">
            <w:pPr>
              <w:widowControl/>
              <w:jc w:val="center"/>
              <w:rPr>
                <w:kern w:val="0"/>
                <w:sz w:val="20"/>
                <w:szCs w:val="20"/>
              </w:rPr>
            </w:pPr>
            <w:r>
              <w:rPr>
                <w:kern w:val="0"/>
                <w:sz w:val="20"/>
                <w:szCs w:val="20"/>
              </w:rPr>
              <w:t>过往服务及合作经验</w:t>
            </w:r>
          </w:p>
        </w:tc>
        <w:tc>
          <w:tcPr>
            <w:tcW w:w="7479" w:type="dxa"/>
            <w:tcBorders>
              <w:top w:val="nil"/>
              <w:left w:val="nil"/>
              <w:bottom w:val="single" w:sz="4" w:space="0" w:color="auto"/>
              <w:right w:val="single" w:sz="4" w:space="0" w:color="auto"/>
            </w:tcBorders>
            <w:shd w:val="clear" w:color="auto" w:fill="auto"/>
            <w:vAlign w:val="bottom"/>
          </w:tcPr>
          <w:p w14:paraId="092C2641" w14:textId="77777777" w:rsidR="00E0770B" w:rsidRDefault="0086390F">
            <w:pPr>
              <w:widowControl/>
              <w:jc w:val="left"/>
              <w:rPr>
                <w:kern w:val="0"/>
                <w:sz w:val="20"/>
                <w:szCs w:val="20"/>
              </w:rPr>
            </w:pPr>
            <w:r>
              <w:rPr>
                <w:kern w:val="0"/>
                <w:sz w:val="20"/>
                <w:szCs w:val="20"/>
              </w:rPr>
              <w:t>根据投标人与招标人的合作情况进行评分。截至</w:t>
            </w:r>
            <w:r>
              <w:rPr>
                <w:kern w:val="0"/>
                <w:sz w:val="20"/>
                <w:szCs w:val="20"/>
              </w:rPr>
              <w:t>2024</w:t>
            </w:r>
            <w:r>
              <w:rPr>
                <w:kern w:val="0"/>
                <w:sz w:val="20"/>
                <w:szCs w:val="20"/>
              </w:rPr>
              <w:t>年</w:t>
            </w:r>
            <w:r>
              <w:rPr>
                <w:kern w:val="0"/>
                <w:sz w:val="20"/>
                <w:szCs w:val="20"/>
              </w:rPr>
              <w:t>2</w:t>
            </w:r>
            <w:r>
              <w:rPr>
                <w:kern w:val="0"/>
                <w:sz w:val="20"/>
                <w:szCs w:val="20"/>
              </w:rPr>
              <w:t>月</w:t>
            </w:r>
            <w:r>
              <w:rPr>
                <w:kern w:val="0"/>
                <w:sz w:val="20"/>
                <w:szCs w:val="20"/>
              </w:rPr>
              <w:t>29</w:t>
            </w:r>
            <w:r>
              <w:rPr>
                <w:kern w:val="0"/>
                <w:sz w:val="20"/>
                <w:szCs w:val="20"/>
              </w:rPr>
              <w:t>日，投标人与</w:t>
            </w:r>
            <w:r>
              <w:rPr>
                <w:rFonts w:hint="eastAsia"/>
                <w:kern w:val="0"/>
                <w:sz w:val="20"/>
                <w:szCs w:val="20"/>
              </w:rPr>
              <w:t>招标人</w:t>
            </w:r>
            <w:r>
              <w:rPr>
                <w:kern w:val="0"/>
                <w:sz w:val="20"/>
                <w:szCs w:val="20"/>
              </w:rPr>
              <w:t>或</w:t>
            </w:r>
            <w:r>
              <w:rPr>
                <w:rFonts w:hint="eastAsia"/>
                <w:kern w:val="0"/>
                <w:sz w:val="20"/>
                <w:szCs w:val="20"/>
              </w:rPr>
              <w:t>招标人</w:t>
            </w:r>
            <w:r>
              <w:rPr>
                <w:kern w:val="0"/>
                <w:sz w:val="20"/>
                <w:szCs w:val="20"/>
              </w:rPr>
              <w:t>所在集团及其体系内子公司的合作情况。合作</w:t>
            </w:r>
            <w:r>
              <w:rPr>
                <w:kern w:val="0"/>
                <w:sz w:val="20"/>
                <w:szCs w:val="20"/>
              </w:rPr>
              <w:t>1</w:t>
            </w:r>
            <w:r>
              <w:rPr>
                <w:kern w:val="0"/>
                <w:sz w:val="20"/>
                <w:szCs w:val="20"/>
              </w:rPr>
              <w:t>次得</w:t>
            </w:r>
            <w:r>
              <w:rPr>
                <w:kern w:val="0"/>
                <w:sz w:val="20"/>
                <w:szCs w:val="20"/>
              </w:rPr>
              <w:t>1</w:t>
            </w:r>
            <w:r>
              <w:rPr>
                <w:kern w:val="0"/>
                <w:sz w:val="20"/>
                <w:szCs w:val="20"/>
              </w:rPr>
              <w:t>分，最多得</w:t>
            </w:r>
            <w:r>
              <w:rPr>
                <w:kern w:val="0"/>
                <w:sz w:val="20"/>
                <w:szCs w:val="20"/>
              </w:rPr>
              <w:t>5</w:t>
            </w:r>
            <w:r>
              <w:rPr>
                <w:kern w:val="0"/>
                <w:sz w:val="20"/>
                <w:szCs w:val="20"/>
              </w:rPr>
              <w:t>分。</w:t>
            </w:r>
            <w:r>
              <w:rPr>
                <w:kern w:val="0"/>
                <w:sz w:val="20"/>
                <w:szCs w:val="20"/>
              </w:rPr>
              <w:br/>
            </w:r>
            <w:r>
              <w:rPr>
                <w:kern w:val="0"/>
                <w:sz w:val="20"/>
                <w:szCs w:val="20"/>
              </w:rPr>
              <w:t>需提供相关合作协议</w:t>
            </w:r>
            <w:r>
              <w:rPr>
                <w:rFonts w:hint="eastAsia"/>
                <w:kern w:val="0"/>
                <w:sz w:val="20"/>
                <w:szCs w:val="20"/>
              </w:rPr>
              <w:t>、发行材料</w:t>
            </w:r>
            <w:r>
              <w:rPr>
                <w:kern w:val="0"/>
                <w:sz w:val="20"/>
                <w:szCs w:val="20"/>
              </w:rPr>
              <w:t>或能证明合作关系的其他材料并加盖投标人单位公章。</w:t>
            </w:r>
          </w:p>
          <w:p w14:paraId="7DC44036" w14:textId="77777777" w:rsidR="00E0770B" w:rsidRDefault="0086390F">
            <w:pPr>
              <w:widowControl/>
              <w:jc w:val="left"/>
              <w:rPr>
                <w:kern w:val="0"/>
                <w:sz w:val="20"/>
                <w:szCs w:val="20"/>
              </w:rPr>
            </w:pPr>
            <w:r>
              <w:rPr>
                <w:rFonts w:hint="eastAsia"/>
                <w:color w:val="000000"/>
                <w:kern w:val="0"/>
                <w:sz w:val="20"/>
                <w:szCs w:val="20"/>
              </w:rPr>
              <w:t>对于仅有资产管理牌照的投标人</w:t>
            </w:r>
            <w:r>
              <w:rPr>
                <w:rFonts w:ascii="等线" w:eastAsia="等线" w:hAnsi="等线" w:hint="eastAsia"/>
                <w14:ligatures w14:val="standardContextual"/>
              </w:rPr>
              <w:t>，</w:t>
            </w:r>
            <w:r>
              <w:rPr>
                <w:rFonts w:hint="eastAsia"/>
                <w:color w:val="000000"/>
                <w:kern w:val="0"/>
                <w:sz w:val="20"/>
                <w:szCs w:val="20"/>
              </w:rPr>
              <w:t>该项评分取值范围包括投标人所属证券集团公司或该集团控股的投行子公司与招标人</w:t>
            </w:r>
            <w:r>
              <w:rPr>
                <w:color w:val="000000"/>
                <w:kern w:val="0"/>
                <w:sz w:val="20"/>
                <w:szCs w:val="20"/>
              </w:rPr>
              <w:t>或</w:t>
            </w:r>
            <w:r>
              <w:rPr>
                <w:rFonts w:hint="eastAsia"/>
                <w:color w:val="000000"/>
                <w:kern w:val="0"/>
                <w:sz w:val="20"/>
                <w:szCs w:val="20"/>
              </w:rPr>
              <w:t>招标人</w:t>
            </w:r>
            <w:r>
              <w:rPr>
                <w:color w:val="000000"/>
                <w:kern w:val="0"/>
                <w:sz w:val="20"/>
                <w:szCs w:val="20"/>
              </w:rPr>
              <w:t>所在集团及其体系内子公司的合作</w:t>
            </w:r>
            <w:r>
              <w:rPr>
                <w:rFonts w:hint="eastAsia"/>
                <w:color w:val="000000"/>
                <w:kern w:val="0"/>
                <w:sz w:val="20"/>
                <w:szCs w:val="20"/>
              </w:rPr>
              <w:t>。</w:t>
            </w:r>
          </w:p>
        </w:tc>
        <w:tc>
          <w:tcPr>
            <w:tcW w:w="743" w:type="dxa"/>
            <w:tcBorders>
              <w:top w:val="nil"/>
              <w:left w:val="nil"/>
              <w:bottom w:val="single" w:sz="4" w:space="0" w:color="auto"/>
              <w:right w:val="single" w:sz="12" w:space="0" w:color="auto"/>
            </w:tcBorders>
            <w:shd w:val="clear" w:color="auto" w:fill="auto"/>
            <w:vAlign w:val="center"/>
          </w:tcPr>
          <w:p w14:paraId="6CE04516" w14:textId="77777777" w:rsidR="00E0770B" w:rsidRDefault="0086390F">
            <w:pPr>
              <w:widowControl/>
              <w:jc w:val="center"/>
              <w:rPr>
                <w:kern w:val="0"/>
                <w:sz w:val="20"/>
                <w:szCs w:val="20"/>
              </w:rPr>
            </w:pPr>
            <w:r>
              <w:rPr>
                <w:kern w:val="0"/>
                <w:sz w:val="20"/>
                <w:szCs w:val="20"/>
              </w:rPr>
              <w:t>5</w:t>
            </w:r>
          </w:p>
        </w:tc>
      </w:tr>
      <w:tr w:rsidR="00E0770B" w14:paraId="2D3FFF9E" w14:textId="77777777">
        <w:trPr>
          <w:trHeight w:val="20"/>
          <w:jc w:val="center"/>
        </w:trPr>
        <w:tc>
          <w:tcPr>
            <w:tcW w:w="1153" w:type="dxa"/>
            <w:tcBorders>
              <w:top w:val="nil"/>
              <w:left w:val="single" w:sz="12" w:space="0" w:color="auto"/>
              <w:bottom w:val="single" w:sz="4" w:space="0" w:color="000000"/>
              <w:right w:val="single" w:sz="4" w:space="0" w:color="auto"/>
            </w:tcBorders>
            <w:shd w:val="clear" w:color="auto" w:fill="auto"/>
            <w:vAlign w:val="center"/>
          </w:tcPr>
          <w:p w14:paraId="61BD0209" w14:textId="77777777" w:rsidR="00E0770B" w:rsidRDefault="0086390F">
            <w:pPr>
              <w:widowControl/>
              <w:jc w:val="center"/>
              <w:rPr>
                <w:b/>
                <w:bCs/>
                <w:color w:val="000000"/>
                <w:kern w:val="0"/>
                <w:sz w:val="20"/>
                <w:szCs w:val="20"/>
              </w:rPr>
            </w:pPr>
            <w:r>
              <w:rPr>
                <w:b/>
                <w:bCs/>
                <w:color w:val="000000"/>
                <w:kern w:val="0"/>
                <w:sz w:val="20"/>
                <w:szCs w:val="20"/>
              </w:rPr>
              <w:t>投标人合</w:t>
            </w:r>
            <w:proofErr w:type="gramStart"/>
            <w:r>
              <w:rPr>
                <w:b/>
                <w:bCs/>
                <w:color w:val="000000"/>
                <w:kern w:val="0"/>
                <w:sz w:val="20"/>
                <w:szCs w:val="20"/>
              </w:rPr>
              <w:t>规</w:t>
            </w:r>
            <w:proofErr w:type="gramEnd"/>
            <w:r>
              <w:rPr>
                <w:b/>
                <w:bCs/>
                <w:color w:val="000000"/>
                <w:kern w:val="0"/>
                <w:sz w:val="20"/>
                <w:szCs w:val="20"/>
              </w:rPr>
              <w:t>执业情况（</w:t>
            </w:r>
            <w:r>
              <w:rPr>
                <w:b/>
                <w:bCs/>
                <w:color w:val="000000"/>
                <w:kern w:val="0"/>
                <w:sz w:val="20"/>
                <w:szCs w:val="20"/>
              </w:rPr>
              <w:t>5</w:t>
            </w:r>
            <w:r>
              <w:rPr>
                <w:b/>
                <w:bCs/>
                <w:color w:val="000000"/>
                <w:kern w:val="0"/>
                <w:sz w:val="20"/>
                <w:szCs w:val="20"/>
              </w:rPr>
              <w:t>分）</w:t>
            </w:r>
          </w:p>
        </w:tc>
        <w:tc>
          <w:tcPr>
            <w:tcW w:w="1134" w:type="dxa"/>
            <w:tcBorders>
              <w:top w:val="nil"/>
              <w:left w:val="nil"/>
              <w:bottom w:val="single" w:sz="4" w:space="0" w:color="auto"/>
              <w:right w:val="single" w:sz="4" w:space="0" w:color="auto"/>
            </w:tcBorders>
            <w:shd w:val="clear" w:color="auto" w:fill="auto"/>
            <w:noWrap/>
            <w:vAlign w:val="center"/>
          </w:tcPr>
          <w:p w14:paraId="2B03F9D9" w14:textId="77777777" w:rsidR="00E0770B" w:rsidRDefault="0086390F">
            <w:pPr>
              <w:widowControl/>
              <w:jc w:val="center"/>
              <w:rPr>
                <w:color w:val="000000"/>
                <w:kern w:val="0"/>
                <w:sz w:val="20"/>
                <w:szCs w:val="20"/>
              </w:rPr>
            </w:pPr>
            <w:r>
              <w:rPr>
                <w:color w:val="000000"/>
                <w:kern w:val="0"/>
                <w:sz w:val="20"/>
                <w:szCs w:val="20"/>
              </w:rPr>
              <w:t>行政监管</w:t>
            </w:r>
          </w:p>
        </w:tc>
        <w:tc>
          <w:tcPr>
            <w:tcW w:w="7479" w:type="dxa"/>
            <w:tcBorders>
              <w:top w:val="nil"/>
              <w:left w:val="nil"/>
              <w:bottom w:val="single" w:sz="4" w:space="0" w:color="auto"/>
              <w:right w:val="single" w:sz="4" w:space="0" w:color="auto"/>
            </w:tcBorders>
            <w:shd w:val="clear" w:color="auto" w:fill="auto"/>
            <w:vAlign w:val="bottom"/>
          </w:tcPr>
          <w:p w14:paraId="5294C6DC" w14:textId="77777777" w:rsidR="00E0770B" w:rsidRDefault="0086390F">
            <w:pPr>
              <w:widowControl/>
              <w:jc w:val="left"/>
              <w:rPr>
                <w:color w:val="000000"/>
                <w:kern w:val="0"/>
                <w:sz w:val="20"/>
                <w:szCs w:val="20"/>
              </w:rPr>
            </w:pPr>
            <w:r>
              <w:rPr>
                <w:color w:val="000000"/>
                <w:kern w:val="0"/>
                <w:sz w:val="20"/>
                <w:szCs w:val="20"/>
              </w:rPr>
              <w:t>202</w:t>
            </w:r>
            <w:r>
              <w:rPr>
                <w:rFonts w:hint="eastAsia"/>
                <w:color w:val="000000"/>
                <w:kern w:val="0"/>
                <w:sz w:val="20"/>
                <w:szCs w:val="20"/>
              </w:rPr>
              <w:t>2</w:t>
            </w:r>
            <w:r>
              <w:rPr>
                <w:color w:val="000000"/>
                <w:kern w:val="0"/>
                <w:sz w:val="20"/>
                <w:szCs w:val="20"/>
              </w:rPr>
              <w:t>年</w:t>
            </w:r>
            <w:r>
              <w:rPr>
                <w:color w:val="000000"/>
                <w:kern w:val="0"/>
                <w:sz w:val="20"/>
                <w:szCs w:val="20"/>
              </w:rPr>
              <w:t>1</w:t>
            </w:r>
            <w:r>
              <w:rPr>
                <w:color w:val="000000"/>
                <w:kern w:val="0"/>
                <w:sz w:val="20"/>
                <w:szCs w:val="20"/>
              </w:rPr>
              <w:t>月</w:t>
            </w:r>
            <w:r>
              <w:rPr>
                <w:color w:val="000000"/>
                <w:kern w:val="0"/>
                <w:sz w:val="20"/>
                <w:szCs w:val="20"/>
              </w:rPr>
              <w:t>1</w:t>
            </w:r>
            <w:r>
              <w:rPr>
                <w:color w:val="000000"/>
                <w:kern w:val="0"/>
                <w:sz w:val="20"/>
                <w:szCs w:val="20"/>
              </w:rPr>
              <w:t>日至</w:t>
            </w:r>
            <w:r>
              <w:rPr>
                <w:color w:val="000000"/>
                <w:kern w:val="0"/>
                <w:sz w:val="20"/>
                <w:szCs w:val="20"/>
              </w:rPr>
              <w:t>2024</w:t>
            </w:r>
            <w:r>
              <w:rPr>
                <w:color w:val="000000"/>
                <w:kern w:val="0"/>
                <w:sz w:val="20"/>
                <w:szCs w:val="20"/>
              </w:rPr>
              <w:t>年</w:t>
            </w:r>
            <w:r>
              <w:rPr>
                <w:color w:val="000000"/>
                <w:kern w:val="0"/>
                <w:sz w:val="20"/>
                <w:szCs w:val="20"/>
              </w:rPr>
              <w:t>2</w:t>
            </w:r>
            <w:r>
              <w:rPr>
                <w:color w:val="000000"/>
                <w:kern w:val="0"/>
                <w:sz w:val="20"/>
                <w:szCs w:val="20"/>
              </w:rPr>
              <w:t>月</w:t>
            </w:r>
            <w:r>
              <w:rPr>
                <w:color w:val="000000"/>
                <w:kern w:val="0"/>
                <w:sz w:val="20"/>
                <w:szCs w:val="20"/>
              </w:rPr>
              <w:t>29</w:t>
            </w:r>
            <w:r>
              <w:rPr>
                <w:color w:val="000000"/>
                <w:kern w:val="0"/>
                <w:sz w:val="20"/>
                <w:szCs w:val="20"/>
              </w:rPr>
              <w:t>日，受到中国证监会行政监管措施的情况。</w:t>
            </w:r>
            <w:r>
              <w:rPr>
                <w:rFonts w:hint="eastAsia"/>
                <w:color w:val="000000"/>
                <w:kern w:val="0"/>
                <w:sz w:val="20"/>
                <w:szCs w:val="20"/>
              </w:rPr>
              <w:t>不存在行政监管措施情况的得</w:t>
            </w:r>
            <w:r>
              <w:rPr>
                <w:rFonts w:hint="eastAsia"/>
                <w:color w:val="000000"/>
                <w:kern w:val="0"/>
                <w:sz w:val="20"/>
                <w:szCs w:val="20"/>
              </w:rPr>
              <w:t>5</w:t>
            </w:r>
            <w:r>
              <w:rPr>
                <w:rFonts w:hint="eastAsia"/>
                <w:color w:val="000000"/>
                <w:kern w:val="0"/>
                <w:sz w:val="20"/>
                <w:szCs w:val="20"/>
              </w:rPr>
              <w:t>分；存在</w:t>
            </w:r>
            <w:r>
              <w:rPr>
                <w:rFonts w:hint="eastAsia"/>
                <w:color w:val="000000"/>
                <w:kern w:val="0"/>
                <w:sz w:val="20"/>
                <w:szCs w:val="20"/>
              </w:rPr>
              <w:t>1-2</w:t>
            </w:r>
            <w:r>
              <w:rPr>
                <w:rFonts w:hint="eastAsia"/>
                <w:color w:val="000000"/>
                <w:kern w:val="0"/>
                <w:sz w:val="20"/>
                <w:szCs w:val="20"/>
              </w:rPr>
              <w:t>次得</w:t>
            </w:r>
            <w:r>
              <w:rPr>
                <w:rFonts w:hint="eastAsia"/>
                <w:color w:val="000000"/>
                <w:kern w:val="0"/>
                <w:sz w:val="20"/>
                <w:szCs w:val="20"/>
              </w:rPr>
              <w:t>4</w:t>
            </w:r>
            <w:r>
              <w:rPr>
                <w:rFonts w:hint="eastAsia"/>
                <w:color w:val="000000"/>
                <w:kern w:val="0"/>
                <w:sz w:val="20"/>
                <w:szCs w:val="20"/>
              </w:rPr>
              <w:t>分；存在</w:t>
            </w:r>
            <w:r>
              <w:rPr>
                <w:rFonts w:hint="eastAsia"/>
                <w:color w:val="000000"/>
                <w:kern w:val="0"/>
                <w:sz w:val="20"/>
                <w:szCs w:val="20"/>
              </w:rPr>
              <w:t>3-4</w:t>
            </w:r>
            <w:r>
              <w:rPr>
                <w:rFonts w:hint="eastAsia"/>
                <w:color w:val="000000"/>
                <w:kern w:val="0"/>
                <w:sz w:val="20"/>
                <w:szCs w:val="20"/>
              </w:rPr>
              <w:t>次得</w:t>
            </w:r>
            <w:r>
              <w:rPr>
                <w:rFonts w:hint="eastAsia"/>
                <w:color w:val="000000"/>
                <w:kern w:val="0"/>
                <w:sz w:val="20"/>
                <w:szCs w:val="20"/>
              </w:rPr>
              <w:t>2</w:t>
            </w:r>
            <w:r>
              <w:rPr>
                <w:rFonts w:hint="eastAsia"/>
                <w:color w:val="000000"/>
                <w:kern w:val="0"/>
                <w:sz w:val="20"/>
                <w:szCs w:val="20"/>
              </w:rPr>
              <w:t>分；存在</w:t>
            </w:r>
            <w:r>
              <w:rPr>
                <w:rFonts w:hint="eastAsia"/>
                <w:color w:val="000000"/>
                <w:kern w:val="0"/>
                <w:sz w:val="20"/>
                <w:szCs w:val="20"/>
              </w:rPr>
              <w:t>5</w:t>
            </w:r>
            <w:r>
              <w:rPr>
                <w:rFonts w:hint="eastAsia"/>
                <w:color w:val="000000"/>
                <w:kern w:val="0"/>
                <w:sz w:val="20"/>
                <w:szCs w:val="20"/>
              </w:rPr>
              <w:t>次及以上则不得分。</w:t>
            </w:r>
            <w:r>
              <w:rPr>
                <w:color w:val="000000"/>
                <w:kern w:val="0"/>
                <w:sz w:val="20"/>
                <w:szCs w:val="20"/>
              </w:rPr>
              <w:br/>
            </w:r>
            <w:r>
              <w:rPr>
                <w:color w:val="000000"/>
                <w:kern w:val="0"/>
                <w:sz w:val="20"/>
                <w:szCs w:val="20"/>
              </w:rPr>
              <w:t>数据来源：中国证监会网站</w:t>
            </w:r>
            <w:r>
              <w:rPr>
                <w:color w:val="000000"/>
                <w:kern w:val="0"/>
                <w:sz w:val="20"/>
                <w:szCs w:val="20"/>
              </w:rPr>
              <w:t>-</w:t>
            </w:r>
            <w:r>
              <w:rPr>
                <w:color w:val="000000"/>
                <w:kern w:val="0"/>
                <w:sz w:val="20"/>
                <w:szCs w:val="20"/>
              </w:rPr>
              <w:t>政务信息</w:t>
            </w:r>
            <w:r>
              <w:rPr>
                <w:color w:val="000000"/>
                <w:kern w:val="0"/>
                <w:sz w:val="20"/>
                <w:szCs w:val="20"/>
              </w:rPr>
              <w:t>-</w:t>
            </w:r>
            <w:r>
              <w:rPr>
                <w:color w:val="000000"/>
                <w:kern w:val="0"/>
                <w:sz w:val="20"/>
                <w:szCs w:val="20"/>
              </w:rPr>
              <w:t>主动公开目录</w:t>
            </w:r>
            <w:r>
              <w:rPr>
                <w:color w:val="000000"/>
                <w:kern w:val="0"/>
                <w:sz w:val="20"/>
                <w:szCs w:val="20"/>
              </w:rPr>
              <w:t>-</w:t>
            </w:r>
            <w:r>
              <w:rPr>
                <w:color w:val="000000"/>
                <w:kern w:val="0"/>
                <w:sz w:val="20"/>
                <w:szCs w:val="20"/>
              </w:rPr>
              <w:t>按体裁文种查看</w:t>
            </w:r>
            <w:r>
              <w:rPr>
                <w:color w:val="000000"/>
                <w:kern w:val="0"/>
                <w:sz w:val="20"/>
                <w:szCs w:val="20"/>
              </w:rPr>
              <w:t>-</w:t>
            </w:r>
            <w:r>
              <w:rPr>
                <w:color w:val="000000"/>
                <w:kern w:val="0"/>
                <w:sz w:val="20"/>
                <w:szCs w:val="20"/>
              </w:rPr>
              <w:t>监管措施，在查询框中输入投标人名称，点击搜索并截图，保留页面发文日期。</w:t>
            </w:r>
            <w:r>
              <w:rPr>
                <w:color w:val="000000"/>
                <w:kern w:val="0"/>
                <w:sz w:val="20"/>
                <w:szCs w:val="20"/>
              </w:rPr>
              <w:br/>
            </w:r>
            <w:r>
              <w:rPr>
                <w:color w:val="000000"/>
                <w:kern w:val="0"/>
                <w:sz w:val="20"/>
                <w:szCs w:val="20"/>
              </w:rPr>
              <w:t>需提供证监会网站截图并加盖投标人单位公章。</w:t>
            </w:r>
          </w:p>
        </w:tc>
        <w:tc>
          <w:tcPr>
            <w:tcW w:w="743" w:type="dxa"/>
            <w:tcBorders>
              <w:top w:val="nil"/>
              <w:left w:val="nil"/>
              <w:bottom w:val="single" w:sz="4" w:space="0" w:color="auto"/>
              <w:right w:val="single" w:sz="12" w:space="0" w:color="auto"/>
            </w:tcBorders>
            <w:shd w:val="clear" w:color="auto" w:fill="auto"/>
            <w:noWrap/>
            <w:vAlign w:val="center"/>
          </w:tcPr>
          <w:p w14:paraId="309DB546" w14:textId="77777777" w:rsidR="00E0770B" w:rsidRDefault="0086390F">
            <w:pPr>
              <w:widowControl/>
              <w:jc w:val="center"/>
              <w:rPr>
                <w:color w:val="000000"/>
                <w:kern w:val="0"/>
                <w:sz w:val="20"/>
                <w:szCs w:val="20"/>
              </w:rPr>
            </w:pPr>
            <w:r>
              <w:rPr>
                <w:color w:val="000000"/>
                <w:kern w:val="0"/>
                <w:sz w:val="20"/>
                <w:szCs w:val="20"/>
              </w:rPr>
              <w:t>5</w:t>
            </w:r>
          </w:p>
        </w:tc>
      </w:tr>
      <w:tr w:rsidR="00E0770B" w14:paraId="4C01FC89" w14:textId="77777777">
        <w:trPr>
          <w:trHeight w:val="20"/>
          <w:jc w:val="center"/>
        </w:trPr>
        <w:tc>
          <w:tcPr>
            <w:tcW w:w="1153" w:type="dxa"/>
            <w:vMerge w:val="restart"/>
            <w:tcBorders>
              <w:top w:val="nil"/>
              <w:left w:val="single" w:sz="12" w:space="0" w:color="auto"/>
              <w:bottom w:val="single" w:sz="4" w:space="0" w:color="000000"/>
              <w:right w:val="single" w:sz="4" w:space="0" w:color="auto"/>
            </w:tcBorders>
            <w:shd w:val="clear" w:color="auto" w:fill="auto"/>
            <w:vAlign w:val="center"/>
          </w:tcPr>
          <w:p w14:paraId="0B3E2B4A" w14:textId="77777777" w:rsidR="00E0770B" w:rsidRDefault="0086390F">
            <w:pPr>
              <w:widowControl/>
              <w:jc w:val="center"/>
              <w:rPr>
                <w:b/>
                <w:bCs/>
                <w:color w:val="000000"/>
                <w:kern w:val="0"/>
                <w:sz w:val="20"/>
                <w:szCs w:val="20"/>
              </w:rPr>
            </w:pPr>
            <w:r>
              <w:rPr>
                <w:b/>
                <w:bCs/>
                <w:color w:val="000000"/>
                <w:kern w:val="0"/>
                <w:sz w:val="20"/>
                <w:szCs w:val="20"/>
              </w:rPr>
              <w:t>投标人承销业绩（</w:t>
            </w:r>
            <w:r>
              <w:rPr>
                <w:b/>
                <w:bCs/>
                <w:color w:val="000000"/>
                <w:kern w:val="0"/>
                <w:sz w:val="20"/>
                <w:szCs w:val="20"/>
              </w:rPr>
              <w:t>20</w:t>
            </w:r>
            <w:r>
              <w:rPr>
                <w:b/>
                <w:bCs/>
                <w:color w:val="000000"/>
                <w:kern w:val="0"/>
                <w:sz w:val="20"/>
                <w:szCs w:val="20"/>
              </w:rPr>
              <w:t>分）</w:t>
            </w:r>
          </w:p>
        </w:tc>
        <w:tc>
          <w:tcPr>
            <w:tcW w:w="1134" w:type="dxa"/>
            <w:tcBorders>
              <w:top w:val="nil"/>
              <w:left w:val="nil"/>
              <w:bottom w:val="single" w:sz="4" w:space="0" w:color="auto"/>
              <w:right w:val="single" w:sz="4" w:space="0" w:color="auto"/>
            </w:tcBorders>
            <w:shd w:val="clear" w:color="auto" w:fill="auto"/>
            <w:vAlign w:val="center"/>
          </w:tcPr>
          <w:p w14:paraId="6B0F7605" w14:textId="77777777" w:rsidR="00E0770B" w:rsidRDefault="0086390F">
            <w:pPr>
              <w:widowControl/>
              <w:jc w:val="center"/>
              <w:rPr>
                <w:color w:val="000000"/>
                <w:kern w:val="0"/>
                <w:sz w:val="20"/>
                <w:szCs w:val="20"/>
              </w:rPr>
            </w:pPr>
            <w:r>
              <w:rPr>
                <w:color w:val="000000"/>
                <w:kern w:val="0"/>
                <w:sz w:val="20"/>
                <w:szCs w:val="20"/>
              </w:rPr>
              <w:t>证监会主管</w:t>
            </w:r>
            <w:r>
              <w:rPr>
                <w:color w:val="000000"/>
                <w:kern w:val="0"/>
                <w:sz w:val="20"/>
                <w:szCs w:val="20"/>
              </w:rPr>
              <w:t>ABS</w:t>
            </w:r>
            <w:r>
              <w:rPr>
                <w:color w:val="000000"/>
                <w:kern w:val="0"/>
                <w:sz w:val="20"/>
                <w:szCs w:val="20"/>
              </w:rPr>
              <w:t>承销规模排名</w:t>
            </w:r>
          </w:p>
        </w:tc>
        <w:tc>
          <w:tcPr>
            <w:tcW w:w="7479" w:type="dxa"/>
            <w:tcBorders>
              <w:top w:val="nil"/>
              <w:left w:val="nil"/>
              <w:bottom w:val="single" w:sz="4" w:space="0" w:color="auto"/>
              <w:right w:val="single" w:sz="4" w:space="0" w:color="auto"/>
            </w:tcBorders>
            <w:shd w:val="clear" w:color="auto" w:fill="auto"/>
            <w:vAlign w:val="bottom"/>
          </w:tcPr>
          <w:p w14:paraId="4B2F8A3D" w14:textId="1E53EF6D" w:rsidR="00E0770B" w:rsidRDefault="0086390F">
            <w:pPr>
              <w:widowControl/>
              <w:jc w:val="left"/>
              <w:rPr>
                <w:color w:val="000000"/>
                <w:kern w:val="0"/>
                <w:sz w:val="20"/>
                <w:szCs w:val="20"/>
              </w:rPr>
            </w:pPr>
            <w:r>
              <w:rPr>
                <w:color w:val="000000"/>
                <w:kern w:val="0"/>
                <w:sz w:val="20"/>
                <w:szCs w:val="20"/>
              </w:rPr>
              <w:t>根据投标人</w:t>
            </w:r>
            <w:r>
              <w:rPr>
                <w:color w:val="000000"/>
                <w:kern w:val="0"/>
                <w:sz w:val="20"/>
                <w:szCs w:val="20"/>
              </w:rPr>
              <w:t>202</w:t>
            </w:r>
            <w:r>
              <w:rPr>
                <w:rFonts w:hint="eastAsia"/>
                <w:color w:val="000000"/>
                <w:kern w:val="0"/>
                <w:sz w:val="20"/>
                <w:szCs w:val="20"/>
              </w:rPr>
              <w:t>2</w:t>
            </w:r>
            <w:r>
              <w:rPr>
                <w:color w:val="000000"/>
                <w:kern w:val="0"/>
                <w:sz w:val="20"/>
                <w:szCs w:val="20"/>
              </w:rPr>
              <w:t>年</w:t>
            </w:r>
            <w:r>
              <w:rPr>
                <w:color w:val="000000"/>
                <w:kern w:val="0"/>
                <w:sz w:val="20"/>
                <w:szCs w:val="20"/>
              </w:rPr>
              <w:t>1</w:t>
            </w:r>
            <w:r>
              <w:rPr>
                <w:color w:val="000000"/>
                <w:kern w:val="0"/>
                <w:sz w:val="20"/>
                <w:szCs w:val="20"/>
              </w:rPr>
              <w:t>月</w:t>
            </w:r>
            <w:r>
              <w:rPr>
                <w:color w:val="000000"/>
                <w:kern w:val="0"/>
                <w:sz w:val="20"/>
                <w:szCs w:val="20"/>
              </w:rPr>
              <w:t>1</w:t>
            </w:r>
            <w:r>
              <w:rPr>
                <w:color w:val="000000"/>
                <w:kern w:val="0"/>
                <w:sz w:val="20"/>
                <w:szCs w:val="20"/>
              </w:rPr>
              <w:t>日至</w:t>
            </w:r>
            <w:r>
              <w:rPr>
                <w:color w:val="000000"/>
                <w:kern w:val="0"/>
                <w:sz w:val="20"/>
                <w:szCs w:val="20"/>
              </w:rPr>
              <w:t>2024</w:t>
            </w:r>
            <w:r>
              <w:rPr>
                <w:color w:val="000000"/>
                <w:kern w:val="0"/>
                <w:sz w:val="20"/>
                <w:szCs w:val="20"/>
              </w:rPr>
              <w:t>年</w:t>
            </w:r>
            <w:r>
              <w:rPr>
                <w:color w:val="000000"/>
                <w:kern w:val="0"/>
                <w:sz w:val="20"/>
                <w:szCs w:val="20"/>
              </w:rPr>
              <w:t>2</w:t>
            </w:r>
            <w:r>
              <w:rPr>
                <w:color w:val="000000"/>
                <w:kern w:val="0"/>
                <w:sz w:val="20"/>
                <w:szCs w:val="20"/>
              </w:rPr>
              <w:t>月</w:t>
            </w:r>
            <w:r>
              <w:rPr>
                <w:color w:val="000000"/>
                <w:kern w:val="0"/>
                <w:sz w:val="20"/>
                <w:szCs w:val="20"/>
              </w:rPr>
              <w:t>29</w:t>
            </w:r>
            <w:r>
              <w:rPr>
                <w:color w:val="000000"/>
                <w:kern w:val="0"/>
                <w:sz w:val="20"/>
                <w:szCs w:val="20"/>
              </w:rPr>
              <w:t>日证监会主管</w:t>
            </w:r>
            <w:r>
              <w:rPr>
                <w:color w:val="000000"/>
                <w:kern w:val="0"/>
                <w:sz w:val="20"/>
                <w:szCs w:val="20"/>
              </w:rPr>
              <w:t>ABS</w:t>
            </w:r>
            <w:r>
              <w:rPr>
                <w:color w:val="000000"/>
                <w:kern w:val="0"/>
                <w:sz w:val="20"/>
                <w:szCs w:val="20"/>
              </w:rPr>
              <w:t>承销金额在所有券商中排名：</w:t>
            </w:r>
            <w:r>
              <w:rPr>
                <w:rFonts w:hint="eastAsia"/>
                <w:color w:val="000000"/>
                <w:kern w:val="0"/>
                <w:sz w:val="20"/>
                <w:szCs w:val="20"/>
              </w:rPr>
              <w:t>排名</w:t>
            </w:r>
            <w:r>
              <w:rPr>
                <w:rFonts w:hint="eastAsia"/>
                <w:color w:val="000000"/>
                <w:kern w:val="0"/>
                <w:sz w:val="20"/>
                <w:szCs w:val="20"/>
              </w:rPr>
              <w:t>1-2</w:t>
            </w:r>
            <w:r>
              <w:rPr>
                <w:rFonts w:hint="eastAsia"/>
                <w:color w:val="000000"/>
                <w:kern w:val="0"/>
                <w:sz w:val="20"/>
                <w:szCs w:val="20"/>
              </w:rPr>
              <w:t>名，得</w:t>
            </w:r>
            <w:r>
              <w:rPr>
                <w:rFonts w:hint="eastAsia"/>
                <w:color w:val="000000"/>
                <w:kern w:val="0"/>
                <w:sz w:val="20"/>
                <w:szCs w:val="20"/>
              </w:rPr>
              <w:t>10</w:t>
            </w:r>
            <w:r>
              <w:rPr>
                <w:rFonts w:hint="eastAsia"/>
                <w:color w:val="000000"/>
                <w:kern w:val="0"/>
                <w:sz w:val="20"/>
                <w:szCs w:val="20"/>
              </w:rPr>
              <w:t>分；排名</w:t>
            </w:r>
            <w:r>
              <w:rPr>
                <w:rFonts w:hint="eastAsia"/>
                <w:color w:val="000000"/>
                <w:kern w:val="0"/>
                <w:sz w:val="20"/>
                <w:szCs w:val="20"/>
              </w:rPr>
              <w:t>3-4</w:t>
            </w:r>
            <w:r>
              <w:rPr>
                <w:rFonts w:hint="eastAsia"/>
                <w:color w:val="000000"/>
                <w:kern w:val="0"/>
                <w:sz w:val="20"/>
                <w:szCs w:val="20"/>
              </w:rPr>
              <w:t>名，得</w:t>
            </w:r>
            <w:r>
              <w:rPr>
                <w:rFonts w:hint="eastAsia"/>
                <w:color w:val="000000"/>
                <w:kern w:val="0"/>
                <w:sz w:val="20"/>
                <w:szCs w:val="20"/>
              </w:rPr>
              <w:t>9</w:t>
            </w:r>
            <w:r>
              <w:rPr>
                <w:rFonts w:hint="eastAsia"/>
                <w:color w:val="000000"/>
                <w:kern w:val="0"/>
                <w:sz w:val="20"/>
                <w:szCs w:val="20"/>
              </w:rPr>
              <w:t>分；</w:t>
            </w:r>
            <w:r>
              <w:rPr>
                <w:rFonts w:hint="eastAsia"/>
                <w:color w:val="000000"/>
                <w:kern w:val="0"/>
                <w:sz w:val="20"/>
                <w:szCs w:val="20"/>
              </w:rPr>
              <w:t>5-6</w:t>
            </w:r>
            <w:r>
              <w:rPr>
                <w:rFonts w:hint="eastAsia"/>
                <w:color w:val="000000"/>
                <w:kern w:val="0"/>
                <w:sz w:val="20"/>
                <w:szCs w:val="20"/>
              </w:rPr>
              <w:t>名，得</w:t>
            </w:r>
            <w:r>
              <w:rPr>
                <w:rFonts w:hint="eastAsia"/>
                <w:color w:val="000000"/>
                <w:kern w:val="0"/>
                <w:sz w:val="20"/>
                <w:szCs w:val="20"/>
              </w:rPr>
              <w:t>8</w:t>
            </w:r>
            <w:r>
              <w:rPr>
                <w:rFonts w:hint="eastAsia"/>
                <w:color w:val="000000"/>
                <w:kern w:val="0"/>
                <w:sz w:val="20"/>
                <w:szCs w:val="20"/>
              </w:rPr>
              <w:t>分；</w:t>
            </w:r>
            <w:r>
              <w:rPr>
                <w:rFonts w:hint="eastAsia"/>
                <w:color w:val="000000"/>
                <w:kern w:val="0"/>
                <w:sz w:val="20"/>
                <w:szCs w:val="20"/>
              </w:rPr>
              <w:t>7-8</w:t>
            </w:r>
            <w:r>
              <w:rPr>
                <w:rFonts w:hint="eastAsia"/>
                <w:color w:val="000000"/>
                <w:kern w:val="0"/>
                <w:sz w:val="20"/>
                <w:szCs w:val="20"/>
              </w:rPr>
              <w:t>名，得</w:t>
            </w:r>
            <w:r>
              <w:rPr>
                <w:rFonts w:hint="eastAsia"/>
                <w:color w:val="000000"/>
                <w:kern w:val="0"/>
                <w:sz w:val="20"/>
                <w:szCs w:val="20"/>
              </w:rPr>
              <w:t>7</w:t>
            </w:r>
            <w:r>
              <w:rPr>
                <w:rFonts w:hint="eastAsia"/>
                <w:color w:val="000000"/>
                <w:kern w:val="0"/>
                <w:sz w:val="20"/>
                <w:szCs w:val="20"/>
              </w:rPr>
              <w:t>分；</w:t>
            </w:r>
            <w:r>
              <w:rPr>
                <w:rFonts w:hint="eastAsia"/>
                <w:color w:val="000000"/>
                <w:kern w:val="0"/>
                <w:sz w:val="20"/>
                <w:szCs w:val="20"/>
              </w:rPr>
              <w:t>9-10</w:t>
            </w:r>
            <w:r>
              <w:rPr>
                <w:rFonts w:hint="eastAsia"/>
                <w:color w:val="000000"/>
                <w:kern w:val="0"/>
                <w:sz w:val="20"/>
                <w:szCs w:val="20"/>
              </w:rPr>
              <w:t>名，得</w:t>
            </w:r>
            <w:r>
              <w:rPr>
                <w:rFonts w:hint="eastAsia"/>
                <w:color w:val="000000"/>
                <w:kern w:val="0"/>
                <w:sz w:val="20"/>
                <w:szCs w:val="20"/>
              </w:rPr>
              <w:t>6</w:t>
            </w:r>
            <w:r>
              <w:rPr>
                <w:rFonts w:hint="eastAsia"/>
                <w:color w:val="000000"/>
                <w:kern w:val="0"/>
                <w:sz w:val="20"/>
                <w:szCs w:val="20"/>
              </w:rPr>
              <w:t>分；排名</w:t>
            </w:r>
            <w:r>
              <w:rPr>
                <w:rFonts w:hint="eastAsia"/>
                <w:color w:val="000000"/>
                <w:kern w:val="0"/>
                <w:sz w:val="20"/>
                <w:szCs w:val="20"/>
              </w:rPr>
              <w:t>11-30</w:t>
            </w:r>
            <w:r>
              <w:rPr>
                <w:rFonts w:hint="eastAsia"/>
                <w:color w:val="000000"/>
                <w:kern w:val="0"/>
                <w:sz w:val="20"/>
                <w:szCs w:val="20"/>
              </w:rPr>
              <w:t>名，得</w:t>
            </w:r>
            <w:r>
              <w:rPr>
                <w:rFonts w:hint="eastAsia"/>
                <w:color w:val="000000"/>
                <w:kern w:val="0"/>
                <w:sz w:val="20"/>
                <w:szCs w:val="20"/>
              </w:rPr>
              <w:t>5</w:t>
            </w:r>
            <w:r>
              <w:rPr>
                <w:rFonts w:hint="eastAsia"/>
                <w:color w:val="000000"/>
                <w:kern w:val="0"/>
                <w:sz w:val="20"/>
                <w:szCs w:val="20"/>
              </w:rPr>
              <w:t>分；排名</w:t>
            </w:r>
            <w:r>
              <w:rPr>
                <w:rFonts w:hint="eastAsia"/>
                <w:color w:val="000000"/>
                <w:kern w:val="0"/>
                <w:sz w:val="20"/>
                <w:szCs w:val="20"/>
              </w:rPr>
              <w:t>31</w:t>
            </w:r>
            <w:r>
              <w:rPr>
                <w:rFonts w:hint="eastAsia"/>
                <w:color w:val="000000"/>
                <w:kern w:val="0"/>
                <w:sz w:val="20"/>
                <w:szCs w:val="20"/>
              </w:rPr>
              <w:t>名及之后得</w:t>
            </w:r>
            <w:r>
              <w:rPr>
                <w:rFonts w:hint="eastAsia"/>
                <w:color w:val="000000"/>
                <w:kern w:val="0"/>
                <w:sz w:val="20"/>
                <w:szCs w:val="20"/>
              </w:rPr>
              <w:t>3</w:t>
            </w:r>
            <w:r>
              <w:rPr>
                <w:rFonts w:hint="eastAsia"/>
                <w:color w:val="000000"/>
                <w:kern w:val="0"/>
                <w:sz w:val="20"/>
                <w:szCs w:val="20"/>
              </w:rPr>
              <w:t>分。</w:t>
            </w:r>
            <w:r>
              <w:rPr>
                <w:color w:val="000000"/>
                <w:kern w:val="0"/>
                <w:sz w:val="20"/>
                <w:szCs w:val="20"/>
              </w:rPr>
              <w:br/>
            </w:r>
            <w:r>
              <w:rPr>
                <w:color w:val="000000"/>
                <w:kern w:val="0"/>
                <w:sz w:val="20"/>
                <w:szCs w:val="20"/>
              </w:rPr>
              <w:t>查询路径：</w:t>
            </w:r>
            <w:r>
              <w:rPr>
                <w:color w:val="000000"/>
                <w:kern w:val="0"/>
                <w:sz w:val="20"/>
                <w:szCs w:val="20"/>
              </w:rPr>
              <w:t>wind-</w:t>
            </w:r>
            <w:r>
              <w:rPr>
                <w:color w:val="000000"/>
                <w:kern w:val="0"/>
                <w:sz w:val="20"/>
                <w:szCs w:val="20"/>
              </w:rPr>
              <w:t>债券</w:t>
            </w:r>
            <w:r>
              <w:rPr>
                <w:color w:val="000000"/>
                <w:kern w:val="0"/>
                <w:sz w:val="20"/>
                <w:szCs w:val="20"/>
              </w:rPr>
              <w:t>-</w:t>
            </w:r>
            <w:r w:rsidR="00AB65AB">
              <w:rPr>
                <w:rFonts w:hint="eastAsia"/>
                <w:color w:val="000000"/>
                <w:kern w:val="0"/>
                <w:sz w:val="20"/>
                <w:szCs w:val="20"/>
              </w:rPr>
              <w:t>专题统计</w:t>
            </w:r>
            <w:r w:rsidR="00AB65AB">
              <w:rPr>
                <w:rFonts w:hint="eastAsia"/>
                <w:color w:val="000000"/>
                <w:kern w:val="0"/>
                <w:sz w:val="20"/>
                <w:szCs w:val="20"/>
              </w:rPr>
              <w:t>-</w:t>
            </w:r>
            <w:r>
              <w:rPr>
                <w:color w:val="000000"/>
                <w:kern w:val="0"/>
                <w:sz w:val="20"/>
                <w:szCs w:val="20"/>
              </w:rPr>
              <w:t>一级市场</w:t>
            </w:r>
            <w:r>
              <w:rPr>
                <w:color w:val="000000"/>
                <w:kern w:val="0"/>
                <w:sz w:val="20"/>
                <w:szCs w:val="20"/>
              </w:rPr>
              <w:t>-</w:t>
            </w:r>
            <w:r>
              <w:rPr>
                <w:color w:val="000000"/>
                <w:kern w:val="0"/>
                <w:sz w:val="20"/>
                <w:szCs w:val="20"/>
              </w:rPr>
              <w:t>承销统计</w:t>
            </w:r>
            <w:r>
              <w:rPr>
                <w:color w:val="000000"/>
                <w:kern w:val="0"/>
                <w:sz w:val="20"/>
                <w:szCs w:val="20"/>
              </w:rPr>
              <w:t>-</w:t>
            </w:r>
            <w:r>
              <w:rPr>
                <w:color w:val="000000"/>
                <w:kern w:val="0"/>
                <w:sz w:val="20"/>
                <w:szCs w:val="20"/>
              </w:rPr>
              <w:t>债券承销排名（</w:t>
            </w:r>
            <w:r>
              <w:rPr>
                <w:color w:val="000000"/>
                <w:kern w:val="0"/>
                <w:sz w:val="20"/>
                <w:szCs w:val="20"/>
              </w:rPr>
              <w:t>Wind</w:t>
            </w:r>
            <w:r>
              <w:rPr>
                <w:color w:val="000000"/>
                <w:kern w:val="0"/>
                <w:sz w:val="20"/>
                <w:szCs w:val="20"/>
              </w:rPr>
              <w:t>口径），其中统计区间选</w:t>
            </w:r>
            <w:r>
              <w:rPr>
                <w:color w:val="000000"/>
                <w:kern w:val="0"/>
                <w:sz w:val="20"/>
                <w:szCs w:val="20"/>
              </w:rPr>
              <w:t>202</w:t>
            </w:r>
            <w:r>
              <w:rPr>
                <w:rFonts w:hint="eastAsia"/>
                <w:color w:val="000000"/>
                <w:kern w:val="0"/>
                <w:sz w:val="20"/>
                <w:szCs w:val="20"/>
              </w:rPr>
              <w:t>2</w:t>
            </w:r>
            <w:r>
              <w:rPr>
                <w:color w:val="000000"/>
                <w:kern w:val="0"/>
                <w:sz w:val="20"/>
                <w:szCs w:val="20"/>
              </w:rPr>
              <w:t>年</w:t>
            </w:r>
            <w:r>
              <w:rPr>
                <w:color w:val="000000"/>
                <w:kern w:val="0"/>
                <w:sz w:val="20"/>
                <w:szCs w:val="20"/>
              </w:rPr>
              <w:t>1</w:t>
            </w:r>
            <w:r>
              <w:rPr>
                <w:color w:val="000000"/>
                <w:kern w:val="0"/>
                <w:sz w:val="20"/>
                <w:szCs w:val="20"/>
              </w:rPr>
              <w:t>月</w:t>
            </w:r>
            <w:r>
              <w:rPr>
                <w:color w:val="000000"/>
                <w:kern w:val="0"/>
                <w:sz w:val="20"/>
                <w:szCs w:val="20"/>
              </w:rPr>
              <w:t>1</w:t>
            </w:r>
            <w:r>
              <w:rPr>
                <w:color w:val="000000"/>
                <w:kern w:val="0"/>
                <w:sz w:val="20"/>
                <w:szCs w:val="20"/>
              </w:rPr>
              <w:t>日至</w:t>
            </w:r>
            <w:r>
              <w:rPr>
                <w:color w:val="000000"/>
                <w:kern w:val="0"/>
                <w:sz w:val="20"/>
                <w:szCs w:val="20"/>
              </w:rPr>
              <w:t>2024</w:t>
            </w:r>
            <w:r>
              <w:rPr>
                <w:color w:val="000000"/>
                <w:kern w:val="0"/>
                <w:sz w:val="20"/>
                <w:szCs w:val="20"/>
              </w:rPr>
              <w:t>年</w:t>
            </w:r>
            <w:r>
              <w:rPr>
                <w:color w:val="000000"/>
                <w:kern w:val="0"/>
                <w:sz w:val="20"/>
                <w:szCs w:val="20"/>
              </w:rPr>
              <w:t>2</w:t>
            </w:r>
            <w:r>
              <w:rPr>
                <w:color w:val="000000"/>
                <w:kern w:val="0"/>
                <w:sz w:val="20"/>
                <w:szCs w:val="20"/>
              </w:rPr>
              <w:t>月</w:t>
            </w:r>
            <w:r>
              <w:rPr>
                <w:color w:val="000000"/>
                <w:kern w:val="0"/>
                <w:sz w:val="20"/>
                <w:szCs w:val="20"/>
              </w:rPr>
              <w:t>29</w:t>
            </w:r>
            <w:r>
              <w:rPr>
                <w:color w:val="000000"/>
                <w:kern w:val="0"/>
                <w:sz w:val="20"/>
                <w:szCs w:val="20"/>
              </w:rPr>
              <w:t>日，机构类型选择</w:t>
            </w:r>
            <w:r>
              <w:rPr>
                <w:color w:val="000000"/>
                <w:kern w:val="0"/>
                <w:sz w:val="20"/>
                <w:szCs w:val="20"/>
              </w:rPr>
              <w:t>“</w:t>
            </w:r>
            <w:r>
              <w:rPr>
                <w:color w:val="000000"/>
                <w:kern w:val="0"/>
                <w:sz w:val="20"/>
                <w:szCs w:val="20"/>
              </w:rPr>
              <w:t>证券</w:t>
            </w:r>
            <w:r>
              <w:rPr>
                <w:color w:val="000000"/>
                <w:kern w:val="0"/>
                <w:sz w:val="20"/>
                <w:szCs w:val="20"/>
              </w:rPr>
              <w:t>”</w:t>
            </w:r>
            <w:r>
              <w:rPr>
                <w:color w:val="000000"/>
                <w:kern w:val="0"/>
                <w:sz w:val="20"/>
                <w:szCs w:val="20"/>
              </w:rPr>
              <w:t>，债券分类选择</w:t>
            </w:r>
            <w:r>
              <w:rPr>
                <w:color w:val="000000"/>
                <w:kern w:val="0"/>
                <w:sz w:val="20"/>
                <w:szCs w:val="20"/>
              </w:rPr>
              <w:t>“</w:t>
            </w:r>
            <w:r>
              <w:rPr>
                <w:color w:val="000000"/>
                <w:kern w:val="0"/>
                <w:sz w:val="20"/>
                <w:szCs w:val="20"/>
              </w:rPr>
              <w:t>证监会主管</w:t>
            </w:r>
            <w:r>
              <w:rPr>
                <w:color w:val="000000"/>
                <w:kern w:val="0"/>
                <w:sz w:val="20"/>
                <w:szCs w:val="20"/>
              </w:rPr>
              <w:t>ABS”</w:t>
            </w:r>
            <w:r>
              <w:rPr>
                <w:color w:val="000000"/>
                <w:kern w:val="0"/>
                <w:sz w:val="20"/>
                <w:szCs w:val="20"/>
              </w:rPr>
              <w:t>，勾选</w:t>
            </w:r>
            <w:r>
              <w:rPr>
                <w:color w:val="000000"/>
                <w:kern w:val="0"/>
                <w:sz w:val="20"/>
                <w:szCs w:val="20"/>
              </w:rPr>
              <w:t>“</w:t>
            </w:r>
            <w:r>
              <w:rPr>
                <w:color w:val="000000"/>
                <w:kern w:val="0"/>
                <w:sz w:val="20"/>
                <w:szCs w:val="20"/>
              </w:rPr>
              <w:t>联主实际比例</w:t>
            </w:r>
            <w:r>
              <w:rPr>
                <w:color w:val="000000"/>
                <w:kern w:val="0"/>
                <w:sz w:val="20"/>
                <w:szCs w:val="20"/>
              </w:rPr>
              <w:t>”</w:t>
            </w:r>
            <w:r>
              <w:rPr>
                <w:color w:val="000000"/>
                <w:kern w:val="0"/>
                <w:sz w:val="20"/>
                <w:szCs w:val="20"/>
              </w:rPr>
              <w:t>，选择口径</w:t>
            </w:r>
            <w:r>
              <w:rPr>
                <w:color w:val="000000"/>
                <w:kern w:val="0"/>
                <w:sz w:val="20"/>
                <w:szCs w:val="20"/>
              </w:rPr>
              <w:t>“</w:t>
            </w:r>
            <w:r>
              <w:rPr>
                <w:color w:val="000000"/>
                <w:kern w:val="0"/>
                <w:sz w:val="20"/>
                <w:szCs w:val="20"/>
              </w:rPr>
              <w:t>合并母子公司</w:t>
            </w:r>
            <w:r>
              <w:rPr>
                <w:color w:val="000000"/>
                <w:kern w:val="0"/>
                <w:sz w:val="20"/>
                <w:szCs w:val="20"/>
              </w:rPr>
              <w:t>”</w:t>
            </w:r>
            <w:r>
              <w:rPr>
                <w:color w:val="000000"/>
                <w:kern w:val="0"/>
                <w:sz w:val="20"/>
                <w:szCs w:val="20"/>
              </w:rPr>
              <w:t>，提取数据后查看排名。</w:t>
            </w:r>
            <w:r>
              <w:rPr>
                <w:color w:val="000000"/>
                <w:kern w:val="0"/>
                <w:sz w:val="20"/>
                <w:szCs w:val="20"/>
              </w:rPr>
              <w:br/>
            </w:r>
            <w:r>
              <w:rPr>
                <w:color w:val="000000"/>
                <w:kern w:val="0"/>
                <w:sz w:val="20"/>
                <w:szCs w:val="20"/>
              </w:rPr>
              <w:t>需投标人提供</w:t>
            </w:r>
            <w:r>
              <w:rPr>
                <w:color w:val="000000"/>
                <w:kern w:val="0"/>
                <w:sz w:val="20"/>
                <w:szCs w:val="20"/>
              </w:rPr>
              <w:t>Wind</w:t>
            </w:r>
            <w:r>
              <w:rPr>
                <w:color w:val="000000"/>
                <w:kern w:val="0"/>
                <w:sz w:val="20"/>
                <w:szCs w:val="20"/>
              </w:rPr>
              <w:t>截图并加盖投标人公章作为证明材料。</w:t>
            </w:r>
          </w:p>
        </w:tc>
        <w:tc>
          <w:tcPr>
            <w:tcW w:w="743" w:type="dxa"/>
            <w:tcBorders>
              <w:top w:val="nil"/>
              <w:left w:val="nil"/>
              <w:bottom w:val="single" w:sz="4" w:space="0" w:color="auto"/>
              <w:right w:val="single" w:sz="12" w:space="0" w:color="auto"/>
            </w:tcBorders>
            <w:shd w:val="clear" w:color="auto" w:fill="auto"/>
            <w:vAlign w:val="center"/>
          </w:tcPr>
          <w:p w14:paraId="79D719B4" w14:textId="77777777" w:rsidR="00E0770B" w:rsidRDefault="0086390F">
            <w:pPr>
              <w:widowControl/>
              <w:jc w:val="center"/>
              <w:rPr>
                <w:color w:val="000000"/>
                <w:kern w:val="0"/>
                <w:sz w:val="20"/>
                <w:szCs w:val="20"/>
              </w:rPr>
            </w:pPr>
            <w:r>
              <w:rPr>
                <w:color w:val="000000"/>
                <w:kern w:val="0"/>
                <w:sz w:val="20"/>
                <w:szCs w:val="20"/>
              </w:rPr>
              <w:t>10</w:t>
            </w:r>
          </w:p>
        </w:tc>
      </w:tr>
      <w:tr w:rsidR="00E0770B" w14:paraId="1C7893A5" w14:textId="77777777">
        <w:trPr>
          <w:trHeight w:val="20"/>
          <w:jc w:val="center"/>
        </w:trPr>
        <w:tc>
          <w:tcPr>
            <w:tcW w:w="1153" w:type="dxa"/>
            <w:vMerge/>
            <w:tcBorders>
              <w:top w:val="nil"/>
              <w:left w:val="single" w:sz="12" w:space="0" w:color="auto"/>
              <w:bottom w:val="single" w:sz="4" w:space="0" w:color="000000"/>
              <w:right w:val="single" w:sz="4" w:space="0" w:color="auto"/>
            </w:tcBorders>
            <w:vAlign w:val="center"/>
          </w:tcPr>
          <w:p w14:paraId="0341EE10" w14:textId="77777777" w:rsidR="00E0770B" w:rsidRDefault="00E0770B">
            <w:pPr>
              <w:widowControl/>
              <w:jc w:val="left"/>
              <w:rPr>
                <w:b/>
                <w:bCs/>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3568A92" w14:textId="77777777" w:rsidR="00E0770B" w:rsidRDefault="0086390F">
            <w:pPr>
              <w:widowControl/>
              <w:jc w:val="center"/>
              <w:rPr>
                <w:color w:val="000000"/>
                <w:kern w:val="0"/>
                <w:sz w:val="20"/>
                <w:szCs w:val="20"/>
              </w:rPr>
            </w:pPr>
            <w:r>
              <w:rPr>
                <w:rFonts w:hint="eastAsia"/>
                <w:color w:val="000000"/>
                <w:kern w:val="0"/>
                <w:sz w:val="20"/>
                <w:szCs w:val="20"/>
              </w:rPr>
              <w:t>证监会主管</w:t>
            </w:r>
            <w:r>
              <w:rPr>
                <w:color w:val="000000"/>
                <w:kern w:val="0"/>
                <w:sz w:val="20"/>
                <w:szCs w:val="20"/>
              </w:rPr>
              <w:t>融资租赁债权类</w:t>
            </w:r>
            <w:r>
              <w:rPr>
                <w:color w:val="000000"/>
                <w:kern w:val="0"/>
                <w:sz w:val="20"/>
                <w:szCs w:val="20"/>
              </w:rPr>
              <w:lastRenderedPageBreak/>
              <w:t>ABS</w:t>
            </w:r>
            <w:r>
              <w:rPr>
                <w:color w:val="000000"/>
                <w:kern w:val="0"/>
                <w:sz w:val="20"/>
                <w:szCs w:val="20"/>
              </w:rPr>
              <w:t>承销规模排名</w:t>
            </w:r>
          </w:p>
        </w:tc>
        <w:tc>
          <w:tcPr>
            <w:tcW w:w="7479" w:type="dxa"/>
            <w:tcBorders>
              <w:top w:val="nil"/>
              <w:left w:val="nil"/>
              <w:bottom w:val="single" w:sz="4" w:space="0" w:color="auto"/>
              <w:right w:val="single" w:sz="4" w:space="0" w:color="auto"/>
            </w:tcBorders>
            <w:shd w:val="clear" w:color="auto" w:fill="auto"/>
            <w:vAlign w:val="bottom"/>
          </w:tcPr>
          <w:p w14:paraId="7A0EC3B4" w14:textId="51332615" w:rsidR="00E0770B" w:rsidRDefault="0086390F">
            <w:pPr>
              <w:widowControl/>
              <w:jc w:val="left"/>
              <w:rPr>
                <w:color w:val="000000"/>
                <w:kern w:val="0"/>
                <w:sz w:val="20"/>
                <w:szCs w:val="20"/>
              </w:rPr>
            </w:pPr>
            <w:r>
              <w:rPr>
                <w:color w:val="000000"/>
                <w:kern w:val="0"/>
                <w:sz w:val="20"/>
                <w:szCs w:val="20"/>
              </w:rPr>
              <w:lastRenderedPageBreak/>
              <w:t>202</w:t>
            </w:r>
            <w:r>
              <w:rPr>
                <w:rFonts w:hint="eastAsia"/>
                <w:color w:val="000000"/>
                <w:kern w:val="0"/>
                <w:sz w:val="20"/>
                <w:szCs w:val="20"/>
              </w:rPr>
              <w:t>2</w:t>
            </w:r>
            <w:r>
              <w:rPr>
                <w:color w:val="000000"/>
                <w:kern w:val="0"/>
                <w:sz w:val="20"/>
                <w:szCs w:val="20"/>
              </w:rPr>
              <w:t>年</w:t>
            </w:r>
            <w:r>
              <w:rPr>
                <w:color w:val="000000"/>
                <w:kern w:val="0"/>
                <w:sz w:val="20"/>
                <w:szCs w:val="20"/>
              </w:rPr>
              <w:t>1</w:t>
            </w:r>
            <w:r>
              <w:rPr>
                <w:color w:val="000000"/>
                <w:kern w:val="0"/>
                <w:sz w:val="20"/>
                <w:szCs w:val="20"/>
              </w:rPr>
              <w:t>月</w:t>
            </w:r>
            <w:r>
              <w:rPr>
                <w:color w:val="000000"/>
                <w:kern w:val="0"/>
                <w:sz w:val="20"/>
                <w:szCs w:val="20"/>
              </w:rPr>
              <w:t>1</w:t>
            </w:r>
            <w:r>
              <w:rPr>
                <w:color w:val="000000"/>
                <w:kern w:val="0"/>
                <w:sz w:val="20"/>
                <w:szCs w:val="20"/>
              </w:rPr>
              <w:t>日至</w:t>
            </w:r>
            <w:r>
              <w:rPr>
                <w:color w:val="000000"/>
                <w:kern w:val="0"/>
                <w:sz w:val="20"/>
                <w:szCs w:val="20"/>
              </w:rPr>
              <w:t>2024</w:t>
            </w:r>
            <w:r>
              <w:rPr>
                <w:color w:val="000000"/>
                <w:kern w:val="0"/>
                <w:sz w:val="20"/>
                <w:szCs w:val="20"/>
              </w:rPr>
              <w:t>年</w:t>
            </w:r>
            <w:r>
              <w:rPr>
                <w:color w:val="000000"/>
                <w:kern w:val="0"/>
                <w:sz w:val="20"/>
                <w:szCs w:val="20"/>
              </w:rPr>
              <w:t>2</w:t>
            </w:r>
            <w:r>
              <w:rPr>
                <w:color w:val="000000"/>
                <w:kern w:val="0"/>
                <w:sz w:val="20"/>
                <w:szCs w:val="20"/>
              </w:rPr>
              <w:t>月</w:t>
            </w:r>
            <w:r>
              <w:rPr>
                <w:color w:val="000000"/>
                <w:kern w:val="0"/>
                <w:sz w:val="20"/>
                <w:szCs w:val="20"/>
              </w:rPr>
              <w:t>29</w:t>
            </w:r>
            <w:r>
              <w:rPr>
                <w:color w:val="000000"/>
                <w:kern w:val="0"/>
                <w:sz w:val="20"/>
                <w:szCs w:val="20"/>
              </w:rPr>
              <w:t>日，</w:t>
            </w:r>
            <w:r>
              <w:rPr>
                <w:rFonts w:hint="eastAsia"/>
                <w:color w:val="000000"/>
                <w:kern w:val="0"/>
                <w:sz w:val="20"/>
                <w:szCs w:val="20"/>
              </w:rPr>
              <w:t>证监会主管</w:t>
            </w:r>
            <w:r>
              <w:rPr>
                <w:color w:val="000000"/>
                <w:kern w:val="0"/>
                <w:sz w:val="20"/>
                <w:szCs w:val="20"/>
              </w:rPr>
              <w:t>ABS</w:t>
            </w:r>
            <w:r>
              <w:rPr>
                <w:color w:val="000000"/>
                <w:kern w:val="0"/>
                <w:sz w:val="20"/>
                <w:szCs w:val="20"/>
              </w:rPr>
              <w:t>项下融资租赁债权</w:t>
            </w:r>
            <w:r>
              <w:rPr>
                <w:color w:val="000000"/>
                <w:kern w:val="0"/>
                <w:sz w:val="20"/>
                <w:szCs w:val="20"/>
              </w:rPr>
              <w:t>ABS</w:t>
            </w:r>
            <w:r>
              <w:rPr>
                <w:color w:val="000000"/>
                <w:kern w:val="0"/>
                <w:sz w:val="20"/>
                <w:szCs w:val="20"/>
              </w:rPr>
              <w:t>承销规模排名。排名</w:t>
            </w:r>
            <w:r>
              <w:rPr>
                <w:color w:val="000000"/>
                <w:kern w:val="0"/>
                <w:sz w:val="20"/>
                <w:szCs w:val="20"/>
              </w:rPr>
              <w:t>1-10</w:t>
            </w:r>
            <w:r>
              <w:rPr>
                <w:color w:val="000000"/>
                <w:kern w:val="0"/>
                <w:sz w:val="20"/>
                <w:szCs w:val="20"/>
              </w:rPr>
              <w:t>名，得</w:t>
            </w:r>
            <w:r>
              <w:rPr>
                <w:color w:val="000000"/>
                <w:kern w:val="0"/>
                <w:sz w:val="20"/>
                <w:szCs w:val="20"/>
              </w:rPr>
              <w:t>10</w:t>
            </w:r>
            <w:r>
              <w:rPr>
                <w:color w:val="000000"/>
                <w:kern w:val="0"/>
                <w:sz w:val="20"/>
                <w:szCs w:val="20"/>
              </w:rPr>
              <w:t>分；排名</w:t>
            </w:r>
            <w:r>
              <w:rPr>
                <w:color w:val="000000"/>
                <w:kern w:val="0"/>
                <w:sz w:val="20"/>
                <w:szCs w:val="20"/>
              </w:rPr>
              <w:t>11-20</w:t>
            </w:r>
            <w:r>
              <w:rPr>
                <w:color w:val="000000"/>
                <w:kern w:val="0"/>
                <w:sz w:val="20"/>
                <w:szCs w:val="20"/>
              </w:rPr>
              <w:t>名，得</w:t>
            </w:r>
            <w:r>
              <w:rPr>
                <w:color w:val="000000"/>
                <w:kern w:val="0"/>
                <w:sz w:val="20"/>
                <w:szCs w:val="20"/>
              </w:rPr>
              <w:t>8</w:t>
            </w:r>
            <w:r>
              <w:rPr>
                <w:color w:val="000000"/>
                <w:kern w:val="0"/>
                <w:sz w:val="20"/>
                <w:szCs w:val="20"/>
              </w:rPr>
              <w:t>分；排名</w:t>
            </w:r>
            <w:r>
              <w:rPr>
                <w:color w:val="000000"/>
                <w:kern w:val="0"/>
                <w:sz w:val="20"/>
                <w:szCs w:val="20"/>
              </w:rPr>
              <w:t>21-30</w:t>
            </w:r>
            <w:r>
              <w:rPr>
                <w:color w:val="000000"/>
                <w:kern w:val="0"/>
                <w:sz w:val="20"/>
                <w:szCs w:val="20"/>
              </w:rPr>
              <w:t>名，得</w:t>
            </w:r>
            <w:r>
              <w:rPr>
                <w:color w:val="000000"/>
                <w:kern w:val="0"/>
                <w:sz w:val="20"/>
                <w:szCs w:val="20"/>
              </w:rPr>
              <w:t>5</w:t>
            </w:r>
            <w:r>
              <w:rPr>
                <w:color w:val="000000"/>
                <w:kern w:val="0"/>
                <w:sz w:val="20"/>
                <w:szCs w:val="20"/>
              </w:rPr>
              <w:t>分；排名</w:t>
            </w:r>
            <w:r>
              <w:rPr>
                <w:color w:val="000000"/>
                <w:kern w:val="0"/>
                <w:sz w:val="20"/>
                <w:szCs w:val="20"/>
              </w:rPr>
              <w:t>31</w:t>
            </w:r>
            <w:r>
              <w:rPr>
                <w:color w:val="000000"/>
                <w:kern w:val="0"/>
                <w:sz w:val="20"/>
                <w:szCs w:val="20"/>
              </w:rPr>
              <w:t>名及之后得</w:t>
            </w:r>
            <w:r>
              <w:rPr>
                <w:color w:val="000000"/>
                <w:kern w:val="0"/>
                <w:sz w:val="20"/>
                <w:szCs w:val="20"/>
              </w:rPr>
              <w:t>3</w:t>
            </w:r>
            <w:r>
              <w:rPr>
                <w:color w:val="000000"/>
                <w:kern w:val="0"/>
                <w:sz w:val="20"/>
                <w:szCs w:val="20"/>
              </w:rPr>
              <w:t>分。</w:t>
            </w:r>
            <w:r>
              <w:rPr>
                <w:color w:val="000000"/>
                <w:kern w:val="0"/>
                <w:sz w:val="20"/>
                <w:szCs w:val="20"/>
              </w:rPr>
              <w:br/>
            </w:r>
            <w:r>
              <w:rPr>
                <w:color w:val="000000"/>
                <w:kern w:val="0"/>
                <w:sz w:val="20"/>
                <w:szCs w:val="20"/>
              </w:rPr>
              <w:lastRenderedPageBreak/>
              <w:t>查询路径：</w:t>
            </w:r>
            <w:r>
              <w:rPr>
                <w:color w:val="000000"/>
                <w:kern w:val="0"/>
                <w:sz w:val="20"/>
                <w:szCs w:val="20"/>
              </w:rPr>
              <w:t>wind-</w:t>
            </w:r>
            <w:r w:rsidR="00103020" w:rsidRPr="00103020">
              <w:rPr>
                <w:rFonts w:hint="eastAsia"/>
                <w:color w:val="000000"/>
                <w:kern w:val="0"/>
                <w:sz w:val="20"/>
                <w:szCs w:val="20"/>
              </w:rPr>
              <w:t>债券</w:t>
            </w:r>
            <w:r w:rsidR="00103020">
              <w:rPr>
                <w:rFonts w:hint="eastAsia"/>
                <w:color w:val="000000"/>
                <w:kern w:val="0"/>
                <w:sz w:val="20"/>
                <w:szCs w:val="20"/>
              </w:rPr>
              <w:t>-</w:t>
            </w:r>
            <w:r>
              <w:rPr>
                <w:color w:val="000000"/>
                <w:kern w:val="0"/>
                <w:sz w:val="20"/>
                <w:szCs w:val="20"/>
              </w:rPr>
              <w:t>资产支持证券</w:t>
            </w:r>
            <w:r>
              <w:rPr>
                <w:color w:val="000000"/>
                <w:kern w:val="0"/>
                <w:sz w:val="20"/>
                <w:szCs w:val="20"/>
              </w:rPr>
              <w:t>-</w:t>
            </w:r>
            <w:r>
              <w:rPr>
                <w:color w:val="000000"/>
                <w:kern w:val="0"/>
                <w:sz w:val="20"/>
                <w:szCs w:val="20"/>
              </w:rPr>
              <w:t>市场概况</w:t>
            </w:r>
            <w:r w:rsidR="00103020">
              <w:rPr>
                <w:rFonts w:hint="eastAsia"/>
                <w:color w:val="000000"/>
                <w:kern w:val="0"/>
                <w:sz w:val="20"/>
                <w:szCs w:val="20"/>
              </w:rPr>
              <w:t>-</w:t>
            </w:r>
            <w:r w:rsidR="00103020">
              <w:rPr>
                <w:rFonts w:hint="eastAsia"/>
                <w:color w:val="000000"/>
                <w:kern w:val="0"/>
                <w:sz w:val="20"/>
                <w:szCs w:val="20"/>
              </w:rPr>
              <w:t>统计</w:t>
            </w:r>
            <w:r>
              <w:rPr>
                <w:color w:val="000000"/>
                <w:kern w:val="0"/>
                <w:sz w:val="20"/>
                <w:szCs w:val="20"/>
              </w:rPr>
              <w:t>-ABS</w:t>
            </w:r>
            <w:r>
              <w:rPr>
                <w:color w:val="000000"/>
                <w:kern w:val="0"/>
                <w:sz w:val="20"/>
                <w:szCs w:val="20"/>
              </w:rPr>
              <w:t>项目承销排名，时间选择</w:t>
            </w:r>
            <w:r>
              <w:rPr>
                <w:color w:val="000000"/>
                <w:kern w:val="0"/>
                <w:sz w:val="20"/>
                <w:szCs w:val="20"/>
              </w:rPr>
              <w:t>“202</w:t>
            </w:r>
            <w:r>
              <w:rPr>
                <w:rFonts w:hint="eastAsia"/>
                <w:color w:val="000000"/>
                <w:kern w:val="0"/>
                <w:sz w:val="20"/>
                <w:szCs w:val="20"/>
              </w:rPr>
              <w:t>2</w:t>
            </w:r>
            <w:r>
              <w:rPr>
                <w:rFonts w:hint="eastAsia"/>
                <w:color w:val="000000"/>
                <w:kern w:val="0"/>
                <w:sz w:val="20"/>
                <w:szCs w:val="20"/>
              </w:rPr>
              <w:t>年</w:t>
            </w:r>
            <w:r>
              <w:rPr>
                <w:rFonts w:hint="eastAsia"/>
                <w:color w:val="000000"/>
                <w:kern w:val="0"/>
                <w:sz w:val="20"/>
                <w:szCs w:val="20"/>
              </w:rPr>
              <w:t>1</w:t>
            </w:r>
            <w:r>
              <w:rPr>
                <w:rFonts w:hint="eastAsia"/>
                <w:color w:val="000000"/>
                <w:kern w:val="0"/>
                <w:sz w:val="20"/>
                <w:szCs w:val="20"/>
              </w:rPr>
              <w:t>月</w:t>
            </w:r>
            <w:r>
              <w:rPr>
                <w:rFonts w:hint="eastAsia"/>
                <w:color w:val="000000"/>
                <w:kern w:val="0"/>
                <w:sz w:val="20"/>
                <w:szCs w:val="20"/>
              </w:rPr>
              <w:t>1</w:t>
            </w:r>
            <w:r>
              <w:rPr>
                <w:rFonts w:hint="eastAsia"/>
                <w:color w:val="000000"/>
                <w:kern w:val="0"/>
                <w:sz w:val="20"/>
                <w:szCs w:val="20"/>
              </w:rPr>
              <w:t>日</w:t>
            </w:r>
            <w:r>
              <w:rPr>
                <w:color w:val="000000"/>
                <w:kern w:val="0"/>
                <w:sz w:val="20"/>
                <w:szCs w:val="20"/>
              </w:rPr>
              <w:t>-2024</w:t>
            </w:r>
            <w:r>
              <w:rPr>
                <w:rFonts w:hint="eastAsia"/>
                <w:color w:val="000000"/>
                <w:kern w:val="0"/>
                <w:sz w:val="20"/>
                <w:szCs w:val="20"/>
              </w:rPr>
              <w:t>年</w:t>
            </w:r>
            <w:r>
              <w:rPr>
                <w:rFonts w:hint="eastAsia"/>
                <w:color w:val="000000"/>
                <w:kern w:val="0"/>
                <w:sz w:val="20"/>
                <w:szCs w:val="20"/>
              </w:rPr>
              <w:t>2</w:t>
            </w:r>
            <w:r>
              <w:rPr>
                <w:rFonts w:hint="eastAsia"/>
                <w:color w:val="000000"/>
                <w:kern w:val="0"/>
                <w:sz w:val="20"/>
                <w:szCs w:val="20"/>
              </w:rPr>
              <w:t>月</w:t>
            </w:r>
            <w:r>
              <w:rPr>
                <w:rFonts w:hint="eastAsia"/>
                <w:color w:val="000000"/>
                <w:kern w:val="0"/>
                <w:sz w:val="20"/>
                <w:szCs w:val="20"/>
              </w:rPr>
              <w:t>2</w:t>
            </w:r>
            <w:r>
              <w:rPr>
                <w:color w:val="000000"/>
                <w:kern w:val="0"/>
                <w:sz w:val="20"/>
                <w:szCs w:val="20"/>
              </w:rPr>
              <w:t>9</w:t>
            </w:r>
            <w:r>
              <w:rPr>
                <w:rFonts w:hint="eastAsia"/>
                <w:color w:val="000000"/>
                <w:kern w:val="0"/>
                <w:sz w:val="20"/>
                <w:szCs w:val="20"/>
              </w:rPr>
              <w:t>日</w:t>
            </w:r>
            <w:r>
              <w:rPr>
                <w:color w:val="000000"/>
                <w:kern w:val="0"/>
                <w:sz w:val="20"/>
                <w:szCs w:val="20"/>
              </w:rPr>
              <w:t>”</w:t>
            </w:r>
            <w:r>
              <w:rPr>
                <w:color w:val="000000"/>
                <w:kern w:val="0"/>
                <w:sz w:val="20"/>
                <w:szCs w:val="20"/>
              </w:rPr>
              <w:t>，基础资产类型选择</w:t>
            </w:r>
            <w:r>
              <w:rPr>
                <w:color w:val="000000"/>
                <w:kern w:val="0"/>
                <w:sz w:val="20"/>
                <w:szCs w:val="20"/>
              </w:rPr>
              <w:t>“</w:t>
            </w:r>
            <w:r>
              <w:rPr>
                <w:color w:val="000000"/>
                <w:kern w:val="0"/>
                <w:sz w:val="20"/>
                <w:szCs w:val="20"/>
              </w:rPr>
              <w:t>融资租赁债权</w:t>
            </w:r>
            <w:r>
              <w:rPr>
                <w:color w:val="000000"/>
                <w:kern w:val="0"/>
                <w:sz w:val="20"/>
                <w:szCs w:val="20"/>
              </w:rPr>
              <w:t>”</w:t>
            </w:r>
            <w:r>
              <w:rPr>
                <w:color w:val="000000"/>
                <w:kern w:val="0"/>
                <w:sz w:val="20"/>
                <w:szCs w:val="20"/>
              </w:rPr>
              <w:t>，机构类型选择</w:t>
            </w:r>
            <w:r>
              <w:rPr>
                <w:color w:val="000000"/>
                <w:kern w:val="0"/>
                <w:sz w:val="20"/>
                <w:szCs w:val="20"/>
              </w:rPr>
              <w:t>“</w:t>
            </w:r>
            <w:r>
              <w:rPr>
                <w:color w:val="000000"/>
                <w:kern w:val="0"/>
                <w:sz w:val="20"/>
                <w:szCs w:val="20"/>
              </w:rPr>
              <w:t>证券</w:t>
            </w:r>
            <w:r>
              <w:rPr>
                <w:color w:val="000000"/>
                <w:kern w:val="0"/>
                <w:sz w:val="20"/>
                <w:szCs w:val="20"/>
              </w:rPr>
              <w:t>”</w:t>
            </w:r>
            <w:r>
              <w:rPr>
                <w:color w:val="000000"/>
                <w:kern w:val="0"/>
                <w:sz w:val="20"/>
                <w:szCs w:val="20"/>
              </w:rPr>
              <w:t>，选择口径</w:t>
            </w:r>
            <w:r>
              <w:rPr>
                <w:color w:val="000000"/>
                <w:kern w:val="0"/>
                <w:sz w:val="20"/>
                <w:szCs w:val="20"/>
              </w:rPr>
              <w:t>“</w:t>
            </w:r>
            <w:r>
              <w:rPr>
                <w:color w:val="000000"/>
                <w:kern w:val="0"/>
                <w:sz w:val="20"/>
                <w:szCs w:val="20"/>
              </w:rPr>
              <w:t>合并母子公司</w:t>
            </w:r>
            <w:r>
              <w:rPr>
                <w:color w:val="000000"/>
                <w:kern w:val="0"/>
                <w:sz w:val="20"/>
                <w:szCs w:val="20"/>
              </w:rPr>
              <w:t>”</w:t>
            </w:r>
            <w:r>
              <w:rPr>
                <w:color w:val="000000"/>
                <w:kern w:val="0"/>
                <w:sz w:val="20"/>
                <w:szCs w:val="20"/>
              </w:rPr>
              <w:t>，提取数据后查看</w:t>
            </w:r>
            <w:r>
              <w:rPr>
                <w:rFonts w:hint="eastAsia"/>
                <w:color w:val="000000"/>
                <w:kern w:val="0"/>
                <w:sz w:val="20"/>
                <w:szCs w:val="20"/>
              </w:rPr>
              <w:t>证监会主管</w:t>
            </w:r>
            <w:r>
              <w:rPr>
                <w:rFonts w:hint="eastAsia"/>
                <w:color w:val="000000"/>
                <w:kern w:val="0"/>
                <w:sz w:val="20"/>
                <w:szCs w:val="20"/>
              </w:rPr>
              <w:t>A</w:t>
            </w:r>
            <w:r>
              <w:rPr>
                <w:color w:val="000000"/>
                <w:kern w:val="0"/>
                <w:sz w:val="20"/>
                <w:szCs w:val="20"/>
              </w:rPr>
              <w:t>BS</w:t>
            </w:r>
            <w:r>
              <w:rPr>
                <w:rFonts w:hint="eastAsia"/>
                <w:color w:val="000000"/>
                <w:kern w:val="0"/>
                <w:sz w:val="20"/>
                <w:szCs w:val="20"/>
              </w:rPr>
              <w:t>承销金额</w:t>
            </w:r>
            <w:r>
              <w:rPr>
                <w:color w:val="000000"/>
                <w:kern w:val="0"/>
                <w:sz w:val="20"/>
                <w:szCs w:val="20"/>
              </w:rPr>
              <w:t>排名情况。</w:t>
            </w:r>
            <w:r>
              <w:rPr>
                <w:color w:val="000000"/>
                <w:kern w:val="0"/>
                <w:sz w:val="20"/>
                <w:szCs w:val="20"/>
              </w:rPr>
              <w:br/>
            </w:r>
            <w:r>
              <w:rPr>
                <w:color w:val="000000"/>
                <w:kern w:val="0"/>
                <w:sz w:val="20"/>
                <w:szCs w:val="20"/>
              </w:rPr>
              <w:t>需投标人提供</w:t>
            </w:r>
            <w:r>
              <w:rPr>
                <w:color w:val="000000"/>
                <w:kern w:val="0"/>
                <w:sz w:val="20"/>
                <w:szCs w:val="20"/>
              </w:rPr>
              <w:t>Wind</w:t>
            </w:r>
            <w:r>
              <w:rPr>
                <w:color w:val="000000"/>
                <w:kern w:val="0"/>
                <w:sz w:val="20"/>
                <w:szCs w:val="20"/>
              </w:rPr>
              <w:t>截图并加盖投标人公章作为证明材料。</w:t>
            </w:r>
          </w:p>
        </w:tc>
        <w:tc>
          <w:tcPr>
            <w:tcW w:w="743" w:type="dxa"/>
            <w:tcBorders>
              <w:top w:val="nil"/>
              <w:left w:val="nil"/>
              <w:bottom w:val="single" w:sz="4" w:space="0" w:color="auto"/>
              <w:right w:val="single" w:sz="12" w:space="0" w:color="auto"/>
            </w:tcBorders>
            <w:shd w:val="clear" w:color="auto" w:fill="auto"/>
            <w:noWrap/>
            <w:vAlign w:val="center"/>
          </w:tcPr>
          <w:p w14:paraId="2376B7DE" w14:textId="77777777" w:rsidR="00E0770B" w:rsidRDefault="0086390F">
            <w:pPr>
              <w:widowControl/>
              <w:jc w:val="center"/>
              <w:rPr>
                <w:color w:val="000000"/>
                <w:kern w:val="0"/>
                <w:sz w:val="20"/>
                <w:szCs w:val="20"/>
              </w:rPr>
            </w:pPr>
            <w:r>
              <w:rPr>
                <w:color w:val="000000"/>
                <w:kern w:val="0"/>
                <w:sz w:val="20"/>
                <w:szCs w:val="20"/>
              </w:rPr>
              <w:lastRenderedPageBreak/>
              <w:t>10</w:t>
            </w:r>
          </w:p>
        </w:tc>
      </w:tr>
      <w:tr w:rsidR="00E0770B" w14:paraId="4A877719" w14:textId="77777777">
        <w:trPr>
          <w:trHeight w:val="20"/>
          <w:jc w:val="center"/>
        </w:trPr>
        <w:tc>
          <w:tcPr>
            <w:tcW w:w="1153" w:type="dxa"/>
            <w:vMerge w:val="restart"/>
            <w:tcBorders>
              <w:top w:val="nil"/>
              <w:left w:val="single" w:sz="12" w:space="0" w:color="auto"/>
              <w:bottom w:val="single" w:sz="4" w:space="0" w:color="000000"/>
              <w:right w:val="single" w:sz="4" w:space="0" w:color="auto"/>
            </w:tcBorders>
            <w:shd w:val="clear" w:color="auto" w:fill="auto"/>
            <w:vAlign w:val="center"/>
          </w:tcPr>
          <w:p w14:paraId="58C4EC2B" w14:textId="77777777" w:rsidR="00E0770B" w:rsidRDefault="0086390F">
            <w:pPr>
              <w:widowControl/>
              <w:jc w:val="center"/>
              <w:rPr>
                <w:b/>
                <w:bCs/>
                <w:color w:val="000000"/>
                <w:kern w:val="0"/>
                <w:sz w:val="20"/>
                <w:szCs w:val="20"/>
              </w:rPr>
            </w:pPr>
            <w:r>
              <w:rPr>
                <w:b/>
                <w:bCs/>
                <w:color w:val="000000"/>
                <w:kern w:val="0"/>
                <w:sz w:val="20"/>
                <w:szCs w:val="20"/>
              </w:rPr>
              <w:t>服务方案（</w:t>
            </w:r>
            <w:r>
              <w:rPr>
                <w:b/>
                <w:bCs/>
                <w:color w:val="000000"/>
                <w:kern w:val="0"/>
                <w:sz w:val="20"/>
                <w:szCs w:val="20"/>
              </w:rPr>
              <w:t>40</w:t>
            </w:r>
            <w:r>
              <w:rPr>
                <w:b/>
                <w:bCs/>
                <w:color w:val="000000"/>
                <w:kern w:val="0"/>
                <w:sz w:val="20"/>
                <w:szCs w:val="20"/>
              </w:rPr>
              <w:t>分）</w:t>
            </w:r>
          </w:p>
        </w:tc>
        <w:tc>
          <w:tcPr>
            <w:tcW w:w="1134" w:type="dxa"/>
            <w:tcBorders>
              <w:top w:val="nil"/>
              <w:left w:val="nil"/>
              <w:bottom w:val="single" w:sz="4" w:space="0" w:color="auto"/>
              <w:right w:val="single" w:sz="4" w:space="0" w:color="auto"/>
            </w:tcBorders>
            <w:shd w:val="clear" w:color="auto" w:fill="auto"/>
            <w:vAlign w:val="center"/>
          </w:tcPr>
          <w:p w14:paraId="15A5158D" w14:textId="77777777" w:rsidR="00E0770B" w:rsidRDefault="0086390F">
            <w:pPr>
              <w:widowControl/>
              <w:jc w:val="center"/>
              <w:rPr>
                <w:color w:val="000000"/>
                <w:kern w:val="0"/>
                <w:sz w:val="20"/>
                <w:szCs w:val="20"/>
              </w:rPr>
            </w:pPr>
            <w:r>
              <w:rPr>
                <w:color w:val="000000"/>
                <w:kern w:val="0"/>
                <w:sz w:val="20"/>
                <w:szCs w:val="20"/>
              </w:rPr>
              <w:t>申报及</w:t>
            </w:r>
            <w:r>
              <w:rPr>
                <w:rFonts w:hint="eastAsia"/>
                <w:color w:val="000000"/>
                <w:kern w:val="0"/>
                <w:sz w:val="20"/>
                <w:szCs w:val="20"/>
              </w:rPr>
              <w:t>承销方案</w:t>
            </w:r>
          </w:p>
        </w:tc>
        <w:tc>
          <w:tcPr>
            <w:tcW w:w="7479" w:type="dxa"/>
            <w:tcBorders>
              <w:top w:val="nil"/>
              <w:left w:val="nil"/>
              <w:bottom w:val="single" w:sz="4" w:space="0" w:color="auto"/>
              <w:right w:val="single" w:sz="4" w:space="0" w:color="auto"/>
            </w:tcBorders>
            <w:shd w:val="clear" w:color="auto" w:fill="auto"/>
            <w:vAlign w:val="bottom"/>
          </w:tcPr>
          <w:p w14:paraId="79387339" w14:textId="4A276D38" w:rsidR="00E0770B" w:rsidRDefault="0086390F">
            <w:pPr>
              <w:widowControl/>
              <w:jc w:val="left"/>
              <w:rPr>
                <w:color w:val="000000"/>
                <w:kern w:val="0"/>
                <w:sz w:val="20"/>
                <w:szCs w:val="20"/>
              </w:rPr>
            </w:pPr>
            <w:r>
              <w:rPr>
                <w:color w:val="000000"/>
                <w:kern w:val="0"/>
                <w:sz w:val="20"/>
                <w:szCs w:val="20"/>
              </w:rPr>
              <w:t>投标人针对本项目的实际情况提供</w:t>
            </w:r>
            <w:r>
              <w:rPr>
                <w:color w:val="000000"/>
                <w:kern w:val="0"/>
                <w:sz w:val="20"/>
                <w:szCs w:val="20"/>
              </w:rPr>
              <w:t>ABS</w:t>
            </w:r>
            <w:r>
              <w:rPr>
                <w:color w:val="000000"/>
                <w:kern w:val="0"/>
                <w:sz w:val="20"/>
                <w:szCs w:val="20"/>
              </w:rPr>
              <w:t>申报及</w:t>
            </w:r>
            <w:r>
              <w:rPr>
                <w:rFonts w:hint="eastAsia"/>
                <w:color w:val="000000"/>
                <w:kern w:val="0"/>
                <w:sz w:val="20"/>
                <w:szCs w:val="20"/>
              </w:rPr>
              <w:t>销售</w:t>
            </w:r>
            <w:r>
              <w:rPr>
                <w:color w:val="000000"/>
                <w:kern w:val="0"/>
                <w:sz w:val="20"/>
                <w:szCs w:val="20"/>
              </w:rPr>
              <w:t>方案，评委根据下列描述进行综合评分：</w:t>
            </w:r>
            <w:r>
              <w:rPr>
                <w:color w:val="000000"/>
                <w:kern w:val="0"/>
                <w:sz w:val="20"/>
                <w:szCs w:val="20"/>
              </w:rPr>
              <w:br/>
            </w:r>
            <w:r>
              <w:rPr>
                <w:color w:val="000000"/>
                <w:kern w:val="0"/>
                <w:sz w:val="20"/>
                <w:szCs w:val="20"/>
              </w:rPr>
              <w:t>优（</w:t>
            </w:r>
            <w:r>
              <w:rPr>
                <w:color w:val="000000"/>
                <w:kern w:val="0"/>
                <w:sz w:val="20"/>
                <w:szCs w:val="20"/>
              </w:rPr>
              <w:t>19-2</w:t>
            </w:r>
            <w:r>
              <w:rPr>
                <w:rFonts w:hint="eastAsia"/>
                <w:color w:val="000000"/>
                <w:kern w:val="0"/>
                <w:sz w:val="20"/>
                <w:szCs w:val="20"/>
              </w:rPr>
              <w:t>5</w:t>
            </w:r>
            <w:r>
              <w:rPr>
                <w:color w:val="000000"/>
                <w:kern w:val="0"/>
                <w:sz w:val="20"/>
                <w:szCs w:val="20"/>
              </w:rPr>
              <w:t>分）：为招标人</w:t>
            </w:r>
            <w:r>
              <w:rPr>
                <w:color w:val="000000"/>
                <w:kern w:val="0"/>
                <w:sz w:val="20"/>
                <w:szCs w:val="20"/>
              </w:rPr>
              <w:t>ABS</w:t>
            </w:r>
            <w:r>
              <w:rPr>
                <w:color w:val="000000"/>
                <w:kern w:val="0"/>
                <w:sz w:val="20"/>
                <w:szCs w:val="20"/>
              </w:rPr>
              <w:t>申报及</w:t>
            </w:r>
            <w:r>
              <w:rPr>
                <w:rFonts w:hint="eastAsia"/>
                <w:color w:val="000000"/>
                <w:kern w:val="0"/>
                <w:sz w:val="20"/>
                <w:szCs w:val="20"/>
              </w:rPr>
              <w:t>销售</w:t>
            </w:r>
            <w:r>
              <w:rPr>
                <w:color w:val="000000"/>
                <w:kern w:val="0"/>
                <w:sz w:val="20"/>
                <w:szCs w:val="20"/>
              </w:rPr>
              <w:t>工作提供的方案建议合理性与可行性高、与当前及未来</w:t>
            </w:r>
            <w:r>
              <w:rPr>
                <w:color w:val="000000"/>
                <w:kern w:val="0"/>
                <w:sz w:val="20"/>
                <w:szCs w:val="20"/>
              </w:rPr>
              <w:t>ABS</w:t>
            </w:r>
            <w:r>
              <w:rPr>
                <w:color w:val="000000"/>
                <w:kern w:val="0"/>
                <w:sz w:val="20"/>
                <w:szCs w:val="20"/>
              </w:rPr>
              <w:t>市场状况适应性强的；</w:t>
            </w:r>
            <w:r>
              <w:rPr>
                <w:color w:val="000000"/>
                <w:kern w:val="0"/>
                <w:sz w:val="20"/>
                <w:szCs w:val="20"/>
              </w:rPr>
              <w:br/>
            </w:r>
            <w:r>
              <w:rPr>
                <w:color w:val="000000"/>
                <w:kern w:val="0"/>
                <w:sz w:val="20"/>
                <w:szCs w:val="20"/>
              </w:rPr>
              <w:t>良（</w:t>
            </w:r>
            <w:r>
              <w:rPr>
                <w:color w:val="000000"/>
                <w:kern w:val="0"/>
                <w:sz w:val="20"/>
                <w:szCs w:val="20"/>
              </w:rPr>
              <w:t>11-18</w:t>
            </w:r>
            <w:r>
              <w:rPr>
                <w:color w:val="000000"/>
                <w:kern w:val="0"/>
                <w:sz w:val="20"/>
                <w:szCs w:val="20"/>
              </w:rPr>
              <w:t>分）：为招标人</w:t>
            </w:r>
            <w:r>
              <w:rPr>
                <w:color w:val="000000"/>
                <w:kern w:val="0"/>
                <w:sz w:val="20"/>
                <w:szCs w:val="20"/>
              </w:rPr>
              <w:t>ABS</w:t>
            </w:r>
            <w:r>
              <w:rPr>
                <w:color w:val="000000"/>
                <w:kern w:val="0"/>
                <w:sz w:val="20"/>
                <w:szCs w:val="20"/>
              </w:rPr>
              <w:t>申报及</w:t>
            </w:r>
            <w:r>
              <w:rPr>
                <w:rFonts w:hint="eastAsia"/>
                <w:color w:val="000000"/>
                <w:kern w:val="0"/>
                <w:sz w:val="20"/>
                <w:szCs w:val="20"/>
              </w:rPr>
              <w:t>销售</w:t>
            </w:r>
            <w:r>
              <w:rPr>
                <w:color w:val="000000"/>
                <w:kern w:val="0"/>
                <w:sz w:val="20"/>
                <w:szCs w:val="20"/>
              </w:rPr>
              <w:t>工作提供的方案建议合理性与可行性较好、与当前及未来</w:t>
            </w:r>
            <w:r>
              <w:rPr>
                <w:color w:val="000000"/>
                <w:kern w:val="0"/>
                <w:sz w:val="20"/>
                <w:szCs w:val="20"/>
              </w:rPr>
              <w:t>ABS</w:t>
            </w:r>
            <w:r>
              <w:rPr>
                <w:color w:val="000000"/>
                <w:kern w:val="0"/>
                <w:sz w:val="20"/>
                <w:szCs w:val="20"/>
              </w:rPr>
              <w:t>市场状况适应性较好的；</w:t>
            </w:r>
            <w:r>
              <w:rPr>
                <w:color w:val="000000"/>
                <w:kern w:val="0"/>
                <w:sz w:val="20"/>
                <w:szCs w:val="20"/>
              </w:rPr>
              <w:br/>
            </w:r>
            <w:r>
              <w:rPr>
                <w:color w:val="000000"/>
                <w:kern w:val="0"/>
                <w:sz w:val="20"/>
                <w:szCs w:val="20"/>
              </w:rPr>
              <w:t>一般（</w:t>
            </w:r>
            <w:r>
              <w:rPr>
                <w:color w:val="000000"/>
                <w:kern w:val="0"/>
                <w:sz w:val="20"/>
                <w:szCs w:val="20"/>
              </w:rPr>
              <w:t>1-10</w:t>
            </w:r>
            <w:r>
              <w:rPr>
                <w:color w:val="000000"/>
                <w:kern w:val="0"/>
                <w:sz w:val="20"/>
                <w:szCs w:val="20"/>
              </w:rPr>
              <w:t>分）：为招标人</w:t>
            </w:r>
            <w:r>
              <w:rPr>
                <w:color w:val="000000"/>
                <w:kern w:val="0"/>
                <w:sz w:val="20"/>
                <w:szCs w:val="20"/>
              </w:rPr>
              <w:t>ABS</w:t>
            </w:r>
            <w:r>
              <w:rPr>
                <w:color w:val="000000"/>
                <w:kern w:val="0"/>
                <w:sz w:val="20"/>
                <w:szCs w:val="20"/>
              </w:rPr>
              <w:t>申报及</w:t>
            </w:r>
            <w:r>
              <w:rPr>
                <w:rFonts w:hint="eastAsia"/>
                <w:color w:val="000000"/>
                <w:kern w:val="0"/>
                <w:sz w:val="20"/>
                <w:szCs w:val="20"/>
              </w:rPr>
              <w:t>销售</w:t>
            </w:r>
            <w:r>
              <w:rPr>
                <w:color w:val="000000"/>
                <w:kern w:val="0"/>
                <w:sz w:val="20"/>
                <w:szCs w:val="20"/>
              </w:rPr>
              <w:t>工作提供的方案建议合理性与可行性一般、与当前及未来</w:t>
            </w:r>
            <w:r>
              <w:rPr>
                <w:color w:val="000000"/>
                <w:kern w:val="0"/>
                <w:sz w:val="20"/>
                <w:szCs w:val="20"/>
              </w:rPr>
              <w:t>ABS</w:t>
            </w:r>
            <w:r>
              <w:rPr>
                <w:color w:val="000000"/>
                <w:kern w:val="0"/>
                <w:sz w:val="20"/>
                <w:szCs w:val="20"/>
              </w:rPr>
              <w:t>市场状况适应性一般的；</w:t>
            </w:r>
            <w:r>
              <w:rPr>
                <w:color w:val="000000"/>
                <w:kern w:val="0"/>
                <w:sz w:val="20"/>
                <w:szCs w:val="20"/>
              </w:rPr>
              <w:br/>
            </w:r>
            <w:r>
              <w:rPr>
                <w:color w:val="000000"/>
                <w:kern w:val="0"/>
                <w:sz w:val="20"/>
                <w:szCs w:val="20"/>
              </w:rPr>
              <w:t>差（</w:t>
            </w:r>
            <w:r>
              <w:rPr>
                <w:color w:val="000000"/>
                <w:kern w:val="0"/>
                <w:sz w:val="20"/>
                <w:szCs w:val="20"/>
              </w:rPr>
              <w:t>0</w:t>
            </w:r>
            <w:r>
              <w:rPr>
                <w:color w:val="000000"/>
                <w:kern w:val="0"/>
                <w:sz w:val="20"/>
                <w:szCs w:val="20"/>
              </w:rPr>
              <w:t>分）：未提供不得分。</w:t>
            </w:r>
            <w:r>
              <w:rPr>
                <w:color w:val="000000"/>
                <w:kern w:val="0"/>
                <w:sz w:val="20"/>
                <w:szCs w:val="20"/>
              </w:rPr>
              <w:br/>
            </w:r>
            <w:r>
              <w:rPr>
                <w:color w:val="000000"/>
                <w:kern w:val="0"/>
                <w:sz w:val="20"/>
                <w:szCs w:val="20"/>
              </w:rPr>
              <w:t>评审依据：根据提供的</w:t>
            </w:r>
            <w:r>
              <w:rPr>
                <w:rFonts w:hint="eastAsia"/>
                <w:color w:val="000000"/>
                <w:kern w:val="0"/>
                <w:sz w:val="20"/>
                <w:szCs w:val="20"/>
              </w:rPr>
              <w:t>A</w:t>
            </w:r>
            <w:r>
              <w:rPr>
                <w:color w:val="000000"/>
                <w:kern w:val="0"/>
                <w:sz w:val="20"/>
                <w:szCs w:val="20"/>
              </w:rPr>
              <w:t>BS</w:t>
            </w:r>
            <w:r>
              <w:rPr>
                <w:color w:val="000000"/>
                <w:kern w:val="0"/>
                <w:sz w:val="20"/>
                <w:szCs w:val="20"/>
              </w:rPr>
              <w:t>申报及</w:t>
            </w:r>
            <w:r>
              <w:rPr>
                <w:rFonts w:hint="eastAsia"/>
                <w:color w:val="000000"/>
                <w:kern w:val="0"/>
                <w:sz w:val="20"/>
                <w:szCs w:val="20"/>
              </w:rPr>
              <w:t>销售</w:t>
            </w:r>
            <w:r>
              <w:rPr>
                <w:color w:val="000000"/>
                <w:kern w:val="0"/>
                <w:sz w:val="20"/>
                <w:szCs w:val="20"/>
              </w:rPr>
              <w:t>方案进行综合评分。</w:t>
            </w:r>
          </w:p>
        </w:tc>
        <w:tc>
          <w:tcPr>
            <w:tcW w:w="743" w:type="dxa"/>
            <w:tcBorders>
              <w:top w:val="nil"/>
              <w:left w:val="nil"/>
              <w:bottom w:val="single" w:sz="4" w:space="0" w:color="auto"/>
              <w:right w:val="single" w:sz="12" w:space="0" w:color="auto"/>
            </w:tcBorders>
            <w:shd w:val="clear" w:color="auto" w:fill="auto"/>
            <w:noWrap/>
            <w:vAlign w:val="center"/>
          </w:tcPr>
          <w:p w14:paraId="05A949F9" w14:textId="77777777" w:rsidR="00E0770B" w:rsidRDefault="0086390F">
            <w:pPr>
              <w:widowControl/>
              <w:jc w:val="center"/>
              <w:rPr>
                <w:color w:val="000000"/>
                <w:kern w:val="0"/>
                <w:sz w:val="20"/>
                <w:szCs w:val="20"/>
              </w:rPr>
            </w:pPr>
            <w:r>
              <w:rPr>
                <w:color w:val="000000"/>
                <w:kern w:val="0"/>
                <w:sz w:val="20"/>
                <w:szCs w:val="20"/>
              </w:rPr>
              <w:t>25</w:t>
            </w:r>
          </w:p>
        </w:tc>
      </w:tr>
      <w:tr w:rsidR="00E0770B" w14:paraId="57C50A88" w14:textId="77777777">
        <w:trPr>
          <w:trHeight w:val="20"/>
          <w:jc w:val="center"/>
        </w:trPr>
        <w:tc>
          <w:tcPr>
            <w:tcW w:w="1153" w:type="dxa"/>
            <w:vMerge/>
            <w:tcBorders>
              <w:top w:val="nil"/>
              <w:left w:val="single" w:sz="12" w:space="0" w:color="auto"/>
              <w:bottom w:val="single" w:sz="4" w:space="0" w:color="000000"/>
              <w:right w:val="single" w:sz="4" w:space="0" w:color="auto"/>
            </w:tcBorders>
            <w:vAlign w:val="center"/>
          </w:tcPr>
          <w:p w14:paraId="49F0E946" w14:textId="77777777" w:rsidR="00E0770B" w:rsidRDefault="00E0770B">
            <w:pPr>
              <w:widowControl/>
              <w:jc w:val="left"/>
              <w:rPr>
                <w:b/>
                <w:bCs/>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A32118D" w14:textId="77777777" w:rsidR="00E0770B" w:rsidRDefault="0086390F">
            <w:pPr>
              <w:widowControl/>
              <w:jc w:val="center"/>
              <w:rPr>
                <w:color w:val="000000"/>
                <w:kern w:val="0"/>
                <w:sz w:val="20"/>
                <w:szCs w:val="20"/>
              </w:rPr>
            </w:pPr>
            <w:r>
              <w:rPr>
                <w:color w:val="000000"/>
                <w:kern w:val="0"/>
                <w:sz w:val="20"/>
                <w:szCs w:val="20"/>
              </w:rPr>
              <w:t>时间安排</w:t>
            </w:r>
          </w:p>
        </w:tc>
        <w:tc>
          <w:tcPr>
            <w:tcW w:w="7479" w:type="dxa"/>
            <w:tcBorders>
              <w:top w:val="nil"/>
              <w:left w:val="nil"/>
              <w:bottom w:val="single" w:sz="4" w:space="0" w:color="auto"/>
              <w:right w:val="single" w:sz="4" w:space="0" w:color="auto"/>
            </w:tcBorders>
            <w:shd w:val="clear" w:color="auto" w:fill="auto"/>
            <w:vAlign w:val="bottom"/>
          </w:tcPr>
          <w:p w14:paraId="2DD81003" w14:textId="77777777" w:rsidR="00E0770B" w:rsidRDefault="0086390F">
            <w:pPr>
              <w:widowControl/>
              <w:jc w:val="left"/>
              <w:rPr>
                <w:color w:val="000000"/>
                <w:kern w:val="0"/>
                <w:sz w:val="20"/>
                <w:szCs w:val="20"/>
              </w:rPr>
            </w:pPr>
            <w:r>
              <w:rPr>
                <w:color w:val="000000"/>
                <w:kern w:val="0"/>
                <w:sz w:val="20"/>
                <w:szCs w:val="20"/>
              </w:rPr>
              <w:t>投标人根据项目特点提供时间安排方案，</w:t>
            </w:r>
            <w:r>
              <w:rPr>
                <w:rFonts w:hint="eastAsia"/>
                <w:color w:val="000000"/>
                <w:kern w:val="0"/>
                <w:sz w:val="20"/>
                <w:szCs w:val="20"/>
              </w:rPr>
              <w:t>评委</w:t>
            </w:r>
            <w:r>
              <w:rPr>
                <w:color w:val="000000"/>
                <w:kern w:val="0"/>
                <w:sz w:val="20"/>
                <w:szCs w:val="20"/>
              </w:rPr>
              <w:t>根据下列描述进行综合评分：</w:t>
            </w:r>
            <w:r>
              <w:rPr>
                <w:color w:val="000000"/>
                <w:kern w:val="0"/>
                <w:sz w:val="20"/>
                <w:szCs w:val="20"/>
              </w:rPr>
              <w:br/>
            </w:r>
            <w:r>
              <w:rPr>
                <w:color w:val="000000"/>
                <w:kern w:val="0"/>
                <w:sz w:val="20"/>
                <w:szCs w:val="20"/>
              </w:rPr>
              <w:t>优（</w:t>
            </w:r>
            <w:r>
              <w:rPr>
                <w:color w:val="000000"/>
                <w:kern w:val="0"/>
                <w:sz w:val="20"/>
                <w:szCs w:val="20"/>
              </w:rPr>
              <w:t>10</w:t>
            </w:r>
            <w:r>
              <w:rPr>
                <w:color w:val="000000"/>
                <w:kern w:val="0"/>
                <w:sz w:val="20"/>
                <w:szCs w:val="20"/>
              </w:rPr>
              <w:t>分）：工作计划安排合理，具体详细，可操作性强，保障措施全面可行的；</w:t>
            </w:r>
            <w:r>
              <w:rPr>
                <w:color w:val="000000"/>
                <w:kern w:val="0"/>
                <w:sz w:val="20"/>
                <w:szCs w:val="20"/>
              </w:rPr>
              <w:br/>
            </w:r>
            <w:r>
              <w:rPr>
                <w:color w:val="000000"/>
                <w:kern w:val="0"/>
                <w:sz w:val="20"/>
                <w:szCs w:val="20"/>
              </w:rPr>
              <w:t>良（</w:t>
            </w:r>
            <w:r>
              <w:rPr>
                <w:color w:val="000000"/>
                <w:kern w:val="0"/>
                <w:sz w:val="20"/>
                <w:szCs w:val="20"/>
              </w:rPr>
              <w:t>7</w:t>
            </w:r>
            <w:r>
              <w:rPr>
                <w:color w:val="000000"/>
                <w:kern w:val="0"/>
                <w:sz w:val="20"/>
                <w:szCs w:val="20"/>
              </w:rPr>
              <w:t>分）：工作计划安排具体详细，但可操作性一般，保障措施一般的；</w:t>
            </w:r>
            <w:r>
              <w:rPr>
                <w:color w:val="000000"/>
                <w:kern w:val="0"/>
                <w:sz w:val="20"/>
                <w:szCs w:val="20"/>
              </w:rPr>
              <w:br/>
            </w:r>
            <w:r>
              <w:rPr>
                <w:color w:val="000000"/>
                <w:kern w:val="0"/>
                <w:sz w:val="20"/>
                <w:szCs w:val="20"/>
              </w:rPr>
              <w:t>一般（</w:t>
            </w:r>
            <w:r>
              <w:rPr>
                <w:color w:val="000000"/>
                <w:kern w:val="0"/>
                <w:sz w:val="20"/>
                <w:szCs w:val="20"/>
              </w:rPr>
              <w:t>4</w:t>
            </w:r>
            <w:r>
              <w:rPr>
                <w:color w:val="000000"/>
                <w:kern w:val="0"/>
                <w:sz w:val="20"/>
                <w:szCs w:val="20"/>
              </w:rPr>
              <w:t>分）：工作计划安排较为粗略，且可操作性一般，保障措施一般的；</w:t>
            </w:r>
            <w:r>
              <w:rPr>
                <w:color w:val="000000"/>
                <w:kern w:val="0"/>
                <w:sz w:val="20"/>
                <w:szCs w:val="20"/>
              </w:rPr>
              <w:br/>
            </w:r>
            <w:r>
              <w:rPr>
                <w:color w:val="000000"/>
                <w:kern w:val="0"/>
                <w:sz w:val="20"/>
                <w:szCs w:val="20"/>
              </w:rPr>
              <w:t>差（</w:t>
            </w:r>
            <w:r>
              <w:rPr>
                <w:color w:val="000000"/>
                <w:kern w:val="0"/>
                <w:sz w:val="20"/>
                <w:szCs w:val="20"/>
              </w:rPr>
              <w:t>0</w:t>
            </w:r>
            <w:r>
              <w:rPr>
                <w:color w:val="000000"/>
                <w:kern w:val="0"/>
                <w:sz w:val="20"/>
                <w:szCs w:val="20"/>
              </w:rPr>
              <w:t>分）：未提供不得分。</w:t>
            </w:r>
            <w:r>
              <w:rPr>
                <w:color w:val="000000"/>
                <w:kern w:val="0"/>
                <w:sz w:val="20"/>
                <w:szCs w:val="20"/>
              </w:rPr>
              <w:br/>
            </w:r>
            <w:r>
              <w:rPr>
                <w:color w:val="000000"/>
                <w:kern w:val="0"/>
                <w:sz w:val="20"/>
                <w:szCs w:val="20"/>
              </w:rPr>
              <w:t>评审依据：投标人提供的时间安排方案。</w:t>
            </w:r>
          </w:p>
        </w:tc>
        <w:tc>
          <w:tcPr>
            <w:tcW w:w="743" w:type="dxa"/>
            <w:tcBorders>
              <w:top w:val="nil"/>
              <w:left w:val="nil"/>
              <w:bottom w:val="single" w:sz="4" w:space="0" w:color="auto"/>
              <w:right w:val="single" w:sz="12" w:space="0" w:color="auto"/>
            </w:tcBorders>
            <w:shd w:val="clear" w:color="auto" w:fill="auto"/>
            <w:noWrap/>
            <w:vAlign w:val="center"/>
          </w:tcPr>
          <w:p w14:paraId="54EB08FF" w14:textId="77777777" w:rsidR="00E0770B" w:rsidRDefault="0086390F">
            <w:pPr>
              <w:widowControl/>
              <w:jc w:val="center"/>
              <w:rPr>
                <w:color w:val="000000"/>
                <w:kern w:val="0"/>
                <w:sz w:val="20"/>
                <w:szCs w:val="20"/>
              </w:rPr>
            </w:pPr>
            <w:r>
              <w:rPr>
                <w:color w:val="000000"/>
                <w:kern w:val="0"/>
                <w:sz w:val="20"/>
                <w:szCs w:val="20"/>
              </w:rPr>
              <w:t>10</w:t>
            </w:r>
          </w:p>
        </w:tc>
      </w:tr>
      <w:tr w:rsidR="00E0770B" w14:paraId="4A609267" w14:textId="77777777">
        <w:trPr>
          <w:trHeight w:val="20"/>
          <w:jc w:val="center"/>
        </w:trPr>
        <w:tc>
          <w:tcPr>
            <w:tcW w:w="1153" w:type="dxa"/>
            <w:vMerge/>
            <w:tcBorders>
              <w:top w:val="nil"/>
              <w:left w:val="single" w:sz="12" w:space="0" w:color="auto"/>
              <w:bottom w:val="single" w:sz="4" w:space="0" w:color="000000"/>
              <w:right w:val="single" w:sz="4" w:space="0" w:color="auto"/>
            </w:tcBorders>
            <w:vAlign w:val="center"/>
          </w:tcPr>
          <w:p w14:paraId="3D31F2D3" w14:textId="77777777" w:rsidR="00E0770B" w:rsidRDefault="00E0770B">
            <w:pPr>
              <w:widowControl/>
              <w:jc w:val="left"/>
              <w:rPr>
                <w:b/>
                <w:bCs/>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03D6650" w14:textId="77777777" w:rsidR="00E0770B" w:rsidRDefault="0086390F">
            <w:pPr>
              <w:widowControl/>
              <w:jc w:val="center"/>
              <w:rPr>
                <w:color w:val="000000"/>
                <w:kern w:val="0"/>
                <w:sz w:val="20"/>
                <w:szCs w:val="20"/>
              </w:rPr>
            </w:pPr>
            <w:r>
              <w:rPr>
                <w:color w:val="000000"/>
                <w:kern w:val="0"/>
                <w:sz w:val="20"/>
                <w:szCs w:val="20"/>
              </w:rPr>
              <w:t>项目团队配置</w:t>
            </w:r>
          </w:p>
        </w:tc>
        <w:tc>
          <w:tcPr>
            <w:tcW w:w="7479" w:type="dxa"/>
            <w:tcBorders>
              <w:top w:val="nil"/>
              <w:left w:val="nil"/>
              <w:bottom w:val="single" w:sz="4" w:space="0" w:color="auto"/>
              <w:right w:val="single" w:sz="4" w:space="0" w:color="auto"/>
            </w:tcBorders>
            <w:shd w:val="clear" w:color="auto" w:fill="auto"/>
            <w:vAlign w:val="bottom"/>
          </w:tcPr>
          <w:p w14:paraId="0E8AE6DA" w14:textId="5ADDF619" w:rsidR="00E0770B" w:rsidRDefault="0086390F">
            <w:pPr>
              <w:widowControl/>
              <w:jc w:val="left"/>
              <w:rPr>
                <w:color w:val="000000"/>
                <w:kern w:val="0"/>
                <w:sz w:val="20"/>
                <w:szCs w:val="20"/>
              </w:rPr>
            </w:pPr>
            <w:r>
              <w:rPr>
                <w:color w:val="000000"/>
                <w:kern w:val="0"/>
                <w:sz w:val="20"/>
                <w:szCs w:val="20"/>
              </w:rPr>
              <w:t>根据投标人拟派项目</w:t>
            </w:r>
            <w:r>
              <w:rPr>
                <w:rFonts w:hint="eastAsia"/>
                <w:color w:val="000000"/>
                <w:kern w:val="0"/>
                <w:sz w:val="20"/>
                <w:szCs w:val="20"/>
              </w:rPr>
              <w:t>服务</w:t>
            </w:r>
            <w:r>
              <w:rPr>
                <w:color w:val="000000"/>
                <w:kern w:val="0"/>
                <w:sz w:val="20"/>
                <w:szCs w:val="20"/>
              </w:rPr>
              <w:t>团队的组织结构合理性、团队分工明确性、团队配合情况，评委进行综合打分：</w:t>
            </w:r>
            <w:r>
              <w:rPr>
                <w:color w:val="000000"/>
                <w:kern w:val="0"/>
                <w:sz w:val="20"/>
                <w:szCs w:val="20"/>
              </w:rPr>
              <w:br/>
            </w:r>
            <w:r>
              <w:rPr>
                <w:color w:val="000000"/>
                <w:kern w:val="0"/>
                <w:sz w:val="20"/>
                <w:szCs w:val="20"/>
              </w:rPr>
              <w:t>优（</w:t>
            </w:r>
            <w:r>
              <w:rPr>
                <w:color w:val="000000"/>
                <w:kern w:val="0"/>
                <w:sz w:val="20"/>
                <w:szCs w:val="20"/>
              </w:rPr>
              <w:t>5</w:t>
            </w:r>
            <w:r>
              <w:rPr>
                <w:color w:val="000000"/>
                <w:kern w:val="0"/>
                <w:sz w:val="20"/>
                <w:szCs w:val="20"/>
              </w:rPr>
              <w:t>分）：投标人为本项目投入人员整体情况以及承担本次</w:t>
            </w:r>
            <w:r>
              <w:rPr>
                <w:color w:val="000000"/>
                <w:kern w:val="0"/>
                <w:sz w:val="20"/>
                <w:szCs w:val="20"/>
              </w:rPr>
              <w:t>ABS</w:t>
            </w:r>
            <w:r>
              <w:rPr>
                <w:rFonts w:hint="eastAsia"/>
                <w:color w:val="000000"/>
                <w:kern w:val="0"/>
                <w:sz w:val="20"/>
                <w:szCs w:val="20"/>
              </w:rPr>
              <w:t>销售</w:t>
            </w:r>
            <w:r>
              <w:rPr>
                <w:color w:val="000000"/>
                <w:kern w:val="0"/>
                <w:sz w:val="20"/>
                <w:szCs w:val="20"/>
              </w:rPr>
              <w:t>发行的项目工作人员的专业资格、项目经验、学历职称方面等是否能满足项目需要，主要负责人是否直接、全程参与负责申报材料制作、材料上报、与监管机构沟通、后续发行的整个流程等情况，团队组织配合分工合理的；</w:t>
            </w:r>
            <w:r>
              <w:rPr>
                <w:color w:val="000000"/>
                <w:kern w:val="0"/>
                <w:sz w:val="20"/>
                <w:szCs w:val="20"/>
              </w:rPr>
              <w:br/>
            </w:r>
            <w:r>
              <w:rPr>
                <w:color w:val="000000"/>
                <w:kern w:val="0"/>
                <w:sz w:val="20"/>
                <w:szCs w:val="20"/>
              </w:rPr>
              <w:t>良（</w:t>
            </w:r>
            <w:r>
              <w:rPr>
                <w:color w:val="000000"/>
                <w:kern w:val="0"/>
                <w:sz w:val="20"/>
                <w:szCs w:val="20"/>
              </w:rPr>
              <w:t>3</w:t>
            </w:r>
            <w:r>
              <w:rPr>
                <w:color w:val="000000"/>
                <w:kern w:val="0"/>
                <w:sz w:val="20"/>
                <w:szCs w:val="20"/>
              </w:rPr>
              <w:t>分）：投标人为本项目投入人员整体情况以及承担本次</w:t>
            </w:r>
            <w:r>
              <w:rPr>
                <w:color w:val="000000"/>
                <w:kern w:val="0"/>
                <w:sz w:val="20"/>
                <w:szCs w:val="20"/>
              </w:rPr>
              <w:t>ABS</w:t>
            </w:r>
            <w:r>
              <w:rPr>
                <w:rFonts w:hint="eastAsia"/>
                <w:color w:val="000000"/>
                <w:kern w:val="0"/>
                <w:sz w:val="20"/>
                <w:szCs w:val="20"/>
              </w:rPr>
              <w:t>销售</w:t>
            </w:r>
            <w:r>
              <w:rPr>
                <w:color w:val="000000"/>
                <w:kern w:val="0"/>
                <w:sz w:val="20"/>
                <w:szCs w:val="20"/>
              </w:rPr>
              <w:t>发行的项目工作人员的专业资格、项目经验、学历职称方面等是否能满足项目需要，主要负责人是否直接、全程参与负责申报材料制作、材料上报、与监管机构沟通、后续发行的整个流程等情况，团队组织配合分工较好的；</w:t>
            </w:r>
            <w:r>
              <w:rPr>
                <w:color w:val="000000"/>
                <w:kern w:val="0"/>
                <w:sz w:val="20"/>
                <w:szCs w:val="20"/>
              </w:rPr>
              <w:br/>
            </w:r>
            <w:r>
              <w:rPr>
                <w:color w:val="000000"/>
                <w:kern w:val="0"/>
                <w:sz w:val="20"/>
                <w:szCs w:val="20"/>
              </w:rPr>
              <w:t>一般（</w:t>
            </w:r>
            <w:r>
              <w:rPr>
                <w:color w:val="000000"/>
                <w:kern w:val="0"/>
                <w:sz w:val="20"/>
                <w:szCs w:val="20"/>
              </w:rPr>
              <w:t>1</w:t>
            </w:r>
            <w:r>
              <w:rPr>
                <w:color w:val="000000"/>
                <w:kern w:val="0"/>
                <w:sz w:val="20"/>
                <w:szCs w:val="20"/>
              </w:rPr>
              <w:t>分）：投标人为本项目投入人员整体情况以及承担本次</w:t>
            </w:r>
            <w:r>
              <w:rPr>
                <w:color w:val="000000"/>
                <w:kern w:val="0"/>
                <w:sz w:val="20"/>
                <w:szCs w:val="20"/>
              </w:rPr>
              <w:t>ABS</w:t>
            </w:r>
            <w:r>
              <w:rPr>
                <w:rFonts w:hint="eastAsia"/>
                <w:color w:val="000000"/>
                <w:kern w:val="0"/>
                <w:sz w:val="20"/>
                <w:szCs w:val="20"/>
              </w:rPr>
              <w:t>销售</w:t>
            </w:r>
            <w:r>
              <w:rPr>
                <w:color w:val="000000"/>
                <w:kern w:val="0"/>
                <w:sz w:val="20"/>
                <w:szCs w:val="20"/>
              </w:rPr>
              <w:t>发行的项目工作人员的专业资格、项目经验、学历职称方面等是否能满足项目需要，主要负责人是否直接、全程参与负责申报材料制作、材料上报、与监管机构沟通、后续发行的整个流程等情况，团队组织配合分工一般的；</w:t>
            </w:r>
            <w:r>
              <w:rPr>
                <w:color w:val="000000"/>
                <w:kern w:val="0"/>
                <w:sz w:val="20"/>
                <w:szCs w:val="20"/>
              </w:rPr>
              <w:br/>
            </w:r>
            <w:r>
              <w:rPr>
                <w:color w:val="000000"/>
                <w:kern w:val="0"/>
                <w:sz w:val="20"/>
                <w:szCs w:val="20"/>
              </w:rPr>
              <w:t>差（</w:t>
            </w:r>
            <w:r>
              <w:rPr>
                <w:color w:val="000000"/>
                <w:kern w:val="0"/>
                <w:sz w:val="20"/>
                <w:szCs w:val="20"/>
              </w:rPr>
              <w:t>0</w:t>
            </w:r>
            <w:r>
              <w:rPr>
                <w:color w:val="000000"/>
                <w:kern w:val="0"/>
                <w:sz w:val="20"/>
                <w:szCs w:val="20"/>
              </w:rPr>
              <w:t>分）：未提供不得分。</w:t>
            </w:r>
            <w:r>
              <w:rPr>
                <w:color w:val="000000"/>
                <w:kern w:val="0"/>
                <w:sz w:val="20"/>
                <w:szCs w:val="20"/>
              </w:rPr>
              <w:br/>
            </w:r>
            <w:r>
              <w:rPr>
                <w:color w:val="000000"/>
                <w:kern w:val="0"/>
                <w:sz w:val="20"/>
                <w:szCs w:val="20"/>
              </w:rPr>
              <w:t>评审依据：投标人提供的团队配置情况。</w:t>
            </w:r>
          </w:p>
        </w:tc>
        <w:tc>
          <w:tcPr>
            <w:tcW w:w="743" w:type="dxa"/>
            <w:tcBorders>
              <w:top w:val="nil"/>
              <w:left w:val="nil"/>
              <w:bottom w:val="single" w:sz="4" w:space="0" w:color="auto"/>
              <w:right w:val="single" w:sz="12" w:space="0" w:color="auto"/>
            </w:tcBorders>
            <w:shd w:val="clear" w:color="auto" w:fill="auto"/>
            <w:noWrap/>
            <w:vAlign w:val="center"/>
          </w:tcPr>
          <w:p w14:paraId="01C7003B" w14:textId="77777777" w:rsidR="00E0770B" w:rsidRDefault="0086390F">
            <w:pPr>
              <w:widowControl/>
              <w:jc w:val="center"/>
              <w:rPr>
                <w:color w:val="000000"/>
                <w:kern w:val="0"/>
                <w:sz w:val="20"/>
                <w:szCs w:val="20"/>
              </w:rPr>
            </w:pPr>
            <w:r>
              <w:rPr>
                <w:color w:val="000000"/>
                <w:kern w:val="0"/>
                <w:sz w:val="20"/>
                <w:szCs w:val="20"/>
              </w:rPr>
              <w:t>5</w:t>
            </w:r>
          </w:p>
        </w:tc>
      </w:tr>
      <w:tr w:rsidR="00E0770B" w14:paraId="6E93FB9A" w14:textId="77777777">
        <w:trPr>
          <w:trHeight w:val="20"/>
          <w:jc w:val="center"/>
        </w:trPr>
        <w:tc>
          <w:tcPr>
            <w:tcW w:w="1153" w:type="dxa"/>
            <w:tcBorders>
              <w:top w:val="nil"/>
              <w:left w:val="single" w:sz="12" w:space="0" w:color="auto"/>
              <w:bottom w:val="single" w:sz="12" w:space="0" w:color="auto"/>
              <w:right w:val="single" w:sz="4" w:space="0" w:color="auto"/>
            </w:tcBorders>
            <w:shd w:val="clear" w:color="auto" w:fill="auto"/>
            <w:vAlign w:val="center"/>
          </w:tcPr>
          <w:p w14:paraId="75DD5162" w14:textId="77777777" w:rsidR="00E0770B" w:rsidRDefault="0086390F">
            <w:pPr>
              <w:widowControl/>
              <w:jc w:val="center"/>
              <w:rPr>
                <w:b/>
                <w:bCs/>
                <w:color w:val="000000"/>
                <w:kern w:val="0"/>
                <w:sz w:val="20"/>
                <w:szCs w:val="20"/>
              </w:rPr>
            </w:pPr>
            <w:r>
              <w:rPr>
                <w:b/>
                <w:bCs/>
                <w:color w:val="000000"/>
                <w:kern w:val="0"/>
                <w:sz w:val="20"/>
                <w:szCs w:val="20"/>
              </w:rPr>
              <w:t>投标报价（</w:t>
            </w:r>
            <w:r>
              <w:rPr>
                <w:b/>
                <w:bCs/>
                <w:color w:val="000000"/>
                <w:kern w:val="0"/>
                <w:sz w:val="20"/>
                <w:szCs w:val="20"/>
              </w:rPr>
              <w:t>15</w:t>
            </w:r>
            <w:r>
              <w:rPr>
                <w:b/>
                <w:bCs/>
                <w:color w:val="000000"/>
                <w:kern w:val="0"/>
                <w:sz w:val="20"/>
                <w:szCs w:val="20"/>
              </w:rPr>
              <w:t>分）</w:t>
            </w:r>
          </w:p>
        </w:tc>
        <w:tc>
          <w:tcPr>
            <w:tcW w:w="1134" w:type="dxa"/>
            <w:tcBorders>
              <w:top w:val="nil"/>
              <w:left w:val="nil"/>
              <w:bottom w:val="single" w:sz="12" w:space="0" w:color="auto"/>
              <w:right w:val="single" w:sz="4" w:space="0" w:color="auto"/>
            </w:tcBorders>
            <w:shd w:val="clear" w:color="auto" w:fill="auto"/>
            <w:vAlign w:val="center"/>
          </w:tcPr>
          <w:p w14:paraId="468816E2" w14:textId="77777777" w:rsidR="00E0770B" w:rsidRDefault="0086390F">
            <w:pPr>
              <w:widowControl/>
              <w:jc w:val="center"/>
              <w:rPr>
                <w:color w:val="000000"/>
                <w:kern w:val="0"/>
                <w:sz w:val="20"/>
                <w:szCs w:val="20"/>
              </w:rPr>
            </w:pPr>
            <w:r>
              <w:rPr>
                <w:color w:val="000000"/>
                <w:kern w:val="0"/>
                <w:sz w:val="20"/>
                <w:szCs w:val="20"/>
              </w:rPr>
              <w:t>报价</w:t>
            </w:r>
          </w:p>
        </w:tc>
        <w:tc>
          <w:tcPr>
            <w:tcW w:w="7479" w:type="dxa"/>
            <w:tcBorders>
              <w:top w:val="nil"/>
              <w:left w:val="nil"/>
              <w:bottom w:val="single" w:sz="12" w:space="0" w:color="auto"/>
              <w:right w:val="single" w:sz="4" w:space="0" w:color="auto"/>
            </w:tcBorders>
            <w:shd w:val="clear" w:color="auto" w:fill="auto"/>
            <w:vAlign w:val="bottom"/>
          </w:tcPr>
          <w:p w14:paraId="6DE2C6B9" w14:textId="1572EFD7" w:rsidR="00E0770B" w:rsidRDefault="0086390F">
            <w:pPr>
              <w:widowControl/>
              <w:jc w:val="left"/>
              <w:rPr>
                <w:color w:val="000000"/>
                <w:kern w:val="0"/>
                <w:sz w:val="20"/>
                <w:szCs w:val="20"/>
              </w:rPr>
            </w:pPr>
            <w:r>
              <w:rPr>
                <w:color w:val="000000"/>
                <w:kern w:val="0"/>
                <w:sz w:val="20"/>
                <w:szCs w:val="20"/>
              </w:rPr>
              <w:t>本次报价</w:t>
            </w:r>
            <w:r w:rsidR="00AB65AB" w:rsidRPr="00AB65AB">
              <w:rPr>
                <w:rFonts w:hint="eastAsia"/>
                <w:color w:val="000000"/>
                <w:kern w:val="0"/>
                <w:sz w:val="20"/>
                <w:szCs w:val="20"/>
              </w:rPr>
              <w:t>本次融资租赁资产证券化（</w:t>
            </w:r>
            <w:r w:rsidR="00AB65AB" w:rsidRPr="00AB65AB">
              <w:rPr>
                <w:rFonts w:hint="eastAsia"/>
                <w:color w:val="000000"/>
                <w:kern w:val="0"/>
                <w:sz w:val="20"/>
                <w:szCs w:val="20"/>
              </w:rPr>
              <w:t>ABS</w:t>
            </w:r>
            <w:r w:rsidR="00AB65AB" w:rsidRPr="00AB65AB">
              <w:rPr>
                <w:rFonts w:hint="eastAsia"/>
                <w:color w:val="000000"/>
                <w:kern w:val="0"/>
                <w:sz w:val="20"/>
                <w:szCs w:val="20"/>
              </w:rPr>
              <w:t>）项目的服务费用报价（包括计划管理费、销售费及路</w:t>
            </w:r>
            <w:proofErr w:type="gramStart"/>
            <w:r w:rsidR="00AB65AB" w:rsidRPr="00AB65AB">
              <w:rPr>
                <w:rFonts w:hint="eastAsia"/>
                <w:color w:val="000000"/>
                <w:kern w:val="0"/>
                <w:sz w:val="20"/>
                <w:szCs w:val="20"/>
              </w:rPr>
              <w:t>演费用</w:t>
            </w:r>
            <w:proofErr w:type="gramEnd"/>
            <w:r w:rsidR="00AB65AB" w:rsidRPr="00AB65AB">
              <w:rPr>
                <w:rFonts w:hint="eastAsia"/>
                <w:color w:val="000000"/>
                <w:kern w:val="0"/>
                <w:sz w:val="20"/>
                <w:szCs w:val="20"/>
              </w:rPr>
              <w:t>等券商机构完成本次租赁资产证券化发行过程的一切费用，且已经包含了根据中国相关法律规定应缴纳的增值税），要求以唯一的固定服务费</w:t>
            </w:r>
            <w:proofErr w:type="gramStart"/>
            <w:r w:rsidR="00AB65AB" w:rsidRPr="00AB65AB">
              <w:rPr>
                <w:rFonts w:hint="eastAsia"/>
                <w:color w:val="000000"/>
                <w:kern w:val="0"/>
                <w:sz w:val="20"/>
                <w:szCs w:val="20"/>
              </w:rPr>
              <w:t>率形式</w:t>
            </w:r>
            <w:proofErr w:type="gramEnd"/>
            <w:r w:rsidR="00AB65AB" w:rsidRPr="00AB65AB">
              <w:rPr>
                <w:rFonts w:hint="eastAsia"/>
                <w:color w:val="000000"/>
                <w:kern w:val="0"/>
                <w:sz w:val="20"/>
                <w:szCs w:val="20"/>
              </w:rPr>
              <w:t>报价，报价单位为百分比（</w:t>
            </w:r>
            <w:r w:rsidR="00AB65AB" w:rsidRPr="00AB65AB">
              <w:rPr>
                <w:rFonts w:hint="eastAsia"/>
                <w:color w:val="000000"/>
                <w:kern w:val="0"/>
                <w:sz w:val="20"/>
                <w:szCs w:val="20"/>
              </w:rPr>
              <w:t>%</w:t>
            </w:r>
            <w:r w:rsidR="00AB65AB" w:rsidRPr="00AB65AB">
              <w:rPr>
                <w:rFonts w:hint="eastAsia"/>
                <w:color w:val="000000"/>
                <w:kern w:val="0"/>
                <w:sz w:val="20"/>
                <w:szCs w:val="20"/>
              </w:rPr>
              <w:t>）</w:t>
            </w:r>
            <w:r>
              <w:rPr>
                <w:color w:val="000000"/>
                <w:kern w:val="0"/>
                <w:sz w:val="20"/>
                <w:szCs w:val="20"/>
              </w:rPr>
              <w:t>（以发行规模为基数）有效报价不高于</w:t>
            </w:r>
            <w:r>
              <w:rPr>
                <w:color w:val="000000"/>
                <w:kern w:val="0"/>
                <w:sz w:val="20"/>
                <w:szCs w:val="20"/>
              </w:rPr>
              <w:t>0.</w:t>
            </w:r>
            <w:r w:rsidR="00D85DA6">
              <w:rPr>
                <w:rFonts w:hint="eastAsia"/>
                <w:color w:val="000000"/>
                <w:kern w:val="0"/>
                <w:sz w:val="20"/>
                <w:szCs w:val="20"/>
              </w:rPr>
              <w:t>10</w:t>
            </w:r>
            <w:r>
              <w:rPr>
                <w:color w:val="000000"/>
                <w:kern w:val="0"/>
                <w:sz w:val="20"/>
                <w:szCs w:val="20"/>
              </w:rPr>
              <w:t>%</w:t>
            </w:r>
            <w:r>
              <w:rPr>
                <w:color w:val="000000"/>
                <w:kern w:val="0"/>
                <w:sz w:val="20"/>
                <w:szCs w:val="20"/>
              </w:rPr>
              <w:t>（含</w:t>
            </w:r>
            <w:r>
              <w:rPr>
                <w:color w:val="000000"/>
                <w:kern w:val="0"/>
                <w:sz w:val="20"/>
                <w:szCs w:val="20"/>
              </w:rPr>
              <w:t>0.</w:t>
            </w:r>
            <w:r w:rsidR="00D85DA6">
              <w:rPr>
                <w:rFonts w:hint="eastAsia"/>
                <w:color w:val="000000"/>
                <w:kern w:val="0"/>
                <w:sz w:val="20"/>
                <w:szCs w:val="20"/>
              </w:rPr>
              <w:t>10</w:t>
            </w:r>
            <w:r>
              <w:rPr>
                <w:color w:val="000000"/>
                <w:kern w:val="0"/>
                <w:sz w:val="20"/>
                <w:szCs w:val="20"/>
              </w:rPr>
              <w:t>%</w:t>
            </w:r>
            <w:r>
              <w:rPr>
                <w:color w:val="000000"/>
                <w:kern w:val="0"/>
                <w:sz w:val="20"/>
                <w:szCs w:val="20"/>
              </w:rPr>
              <w:t>）（保留小数点后两位）</w:t>
            </w:r>
            <w:r>
              <w:rPr>
                <w:color w:val="000000"/>
                <w:kern w:val="0"/>
                <w:sz w:val="20"/>
                <w:szCs w:val="20"/>
              </w:rPr>
              <w:br/>
            </w:r>
            <w:r>
              <w:rPr>
                <w:color w:val="000000"/>
                <w:kern w:val="0"/>
                <w:sz w:val="20"/>
                <w:szCs w:val="20"/>
              </w:rPr>
              <w:t>评分标准如下：报价评审以投标人所报价格与平均价格</w:t>
            </w:r>
            <w:r>
              <w:rPr>
                <w:rFonts w:hint="eastAsia"/>
                <w:color w:val="000000"/>
                <w:kern w:val="0"/>
                <w:sz w:val="20"/>
                <w:szCs w:val="20"/>
              </w:rPr>
              <w:t>（根据所有符合资格的投标</w:t>
            </w:r>
            <w:r>
              <w:rPr>
                <w:rFonts w:hint="eastAsia"/>
                <w:color w:val="000000"/>
                <w:kern w:val="0"/>
                <w:sz w:val="20"/>
                <w:szCs w:val="20"/>
              </w:rPr>
              <w:lastRenderedPageBreak/>
              <w:t>人报价的算术平均值计算而得）</w:t>
            </w:r>
            <w:r>
              <w:rPr>
                <w:color w:val="000000"/>
                <w:kern w:val="0"/>
                <w:sz w:val="20"/>
                <w:szCs w:val="20"/>
              </w:rPr>
              <w:t>差异的绝对值为评审原则。</w:t>
            </w:r>
            <w:r>
              <w:rPr>
                <w:rFonts w:hint="eastAsia"/>
                <w:color w:val="000000"/>
                <w:kern w:val="0"/>
                <w:sz w:val="20"/>
                <w:szCs w:val="20"/>
              </w:rPr>
              <w:t>报价</w:t>
            </w:r>
            <w:r>
              <w:rPr>
                <w:color w:val="000000"/>
                <w:kern w:val="0"/>
                <w:sz w:val="20"/>
                <w:szCs w:val="20"/>
              </w:rPr>
              <w:t>最接近</w:t>
            </w:r>
            <w:r>
              <w:rPr>
                <w:rFonts w:hint="eastAsia"/>
                <w:color w:val="000000"/>
                <w:kern w:val="0"/>
                <w:sz w:val="20"/>
                <w:szCs w:val="20"/>
              </w:rPr>
              <w:t>平均价格</w:t>
            </w:r>
            <w:r>
              <w:rPr>
                <w:color w:val="000000"/>
                <w:kern w:val="0"/>
                <w:sz w:val="20"/>
                <w:szCs w:val="20"/>
              </w:rPr>
              <w:t>的投标人得</w:t>
            </w:r>
            <w:r>
              <w:rPr>
                <w:color w:val="000000"/>
                <w:kern w:val="0"/>
                <w:sz w:val="20"/>
                <w:szCs w:val="20"/>
              </w:rPr>
              <w:t>15</w:t>
            </w:r>
            <w:r>
              <w:rPr>
                <w:color w:val="000000"/>
                <w:kern w:val="0"/>
                <w:sz w:val="20"/>
                <w:szCs w:val="20"/>
              </w:rPr>
              <w:t>分，其余报价人与得</w:t>
            </w:r>
            <w:r>
              <w:rPr>
                <w:color w:val="000000"/>
                <w:kern w:val="0"/>
                <w:sz w:val="20"/>
                <w:szCs w:val="20"/>
              </w:rPr>
              <w:t>15</w:t>
            </w:r>
            <w:r>
              <w:rPr>
                <w:color w:val="000000"/>
                <w:kern w:val="0"/>
                <w:sz w:val="20"/>
                <w:szCs w:val="20"/>
              </w:rPr>
              <w:t>分的投标人报价每高</w:t>
            </w:r>
            <w:r>
              <w:rPr>
                <w:color w:val="000000"/>
                <w:kern w:val="0"/>
                <w:sz w:val="20"/>
                <w:szCs w:val="20"/>
              </w:rPr>
              <w:t>1BP</w:t>
            </w:r>
            <w:r>
              <w:rPr>
                <w:color w:val="000000"/>
                <w:kern w:val="0"/>
                <w:sz w:val="20"/>
                <w:szCs w:val="20"/>
              </w:rPr>
              <w:t>，扣</w:t>
            </w:r>
            <w:r>
              <w:rPr>
                <w:rFonts w:hint="eastAsia"/>
                <w:color w:val="000000"/>
                <w:kern w:val="0"/>
                <w:sz w:val="20"/>
                <w:szCs w:val="20"/>
              </w:rPr>
              <w:t>0.</w:t>
            </w:r>
            <w:r>
              <w:rPr>
                <w:color w:val="000000"/>
                <w:kern w:val="0"/>
                <w:sz w:val="20"/>
                <w:szCs w:val="20"/>
              </w:rPr>
              <w:t>1</w:t>
            </w:r>
            <w:r>
              <w:rPr>
                <w:color w:val="000000"/>
                <w:kern w:val="0"/>
                <w:sz w:val="20"/>
                <w:szCs w:val="20"/>
              </w:rPr>
              <w:t>分，扣至</w:t>
            </w:r>
            <w:r>
              <w:rPr>
                <w:color w:val="000000"/>
                <w:kern w:val="0"/>
                <w:sz w:val="20"/>
                <w:szCs w:val="20"/>
              </w:rPr>
              <w:t>0</w:t>
            </w:r>
            <w:r>
              <w:rPr>
                <w:color w:val="000000"/>
                <w:kern w:val="0"/>
                <w:sz w:val="20"/>
                <w:szCs w:val="20"/>
              </w:rPr>
              <w:t>分为止。各投标人报价必须符合监管要求。</w:t>
            </w:r>
            <w:r>
              <w:rPr>
                <w:color w:val="000000"/>
                <w:kern w:val="0"/>
                <w:sz w:val="20"/>
                <w:szCs w:val="20"/>
              </w:rPr>
              <w:br/>
            </w:r>
            <w:r>
              <w:rPr>
                <w:color w:val="000000"/>
                <w:kern w:val="0"/>
                <w:sz w:val="20"/>
                <w:szCs w:val="20"/>
              </w:rPr>
              <w:t>评审依据：投标人提供的综合报价情况。</w:t>
            </w:r>
          </w:p>
        </w:tc>
        <w:tc>
          <w:tcPr>
            <w:tcW w:w="743" w:type="dxa"/>
            <w:tcBorders>
              <w:top w:val="nil"/>
              <w:left w:val="nil"/>
              <w:bottom w:val="single" w:sz="12" w:space="0" w:color="auto"/>
              <w:right w:val="single" w:sz="12" w:space="0" w:color="auto"/>
            </w:tcBorders>
            <w:shd w:val="clear" w:color="auto" w:fill="auto"/>
            <w:noWrap/>
            <w:vAlign w:val="center"/>
          </w:tcPr>
          <w:p w14:paraId="2FEE9341" w14:textId="77777777" w:rsidR="00E0770B" w:rsidRDefault="0086390F">
            <w:pPr>
              <w:widowControl/>
              <w:jc w:val="center"/>
              <w:rPr>
                <w:color w:val="000000"/>
                <w:kern w:val="0"/>
                <w:sz w:val="20"/>
                <w:szCs w:val="20"/>
              </w:rPr>
            </w:pPr>
            <w:r>
              <w:rPr>
                <w:color w:val="000000"/>
                <w:kern w:val="0"/>
                <w:sz w:val="20"/>
                <w:szCs w:val="20"/>
              </w:rPr>
              <w:lastRenderedPageBreak/>
              <w:t>15</w:t>
            </w:r>
          </w:p>
        </w:tc>
      </w:tr>
    </w:tbl>
    <w:p w14:paraId="3E283EBA" w14:textId="31216208" w:rsidR="00E0770B" w:rsidRDefault="0086390F">
      <w:pPr>
        <w:spacing w:line="360" w:lineRule="auto"/>
        <w:rPr>
          <w:rFonts w:ascii="等线" w:eastAsia="等线" w:hAnsi="等线"/>
          <w14:ligatures w14:val="standardContextual"/>
        </w:rPr>
      </w:pPr>
      <w:r>
        <w:rPr>
          <w:rFonts w:ascii="等线" w:eastAsia="等线" w:hAnsi="等线" w:hint="eastAsia"/>
          <w14:ligatures w14:val="standardContextual"/>
        </w:rPr>
        <w:t>注：对于以资产管理子公司形式承担相关业务的投标人，以投标人所属的证券公司集团合并口径的有关财务、合作历史、业绩经营指标以及监管评级及评价（包含证券集团公司控股的证券子公司取得的监管评级及评价）作为投标评审的判定依据。</w:t>
      </w:r>
    </w:p>
    <w:p w14:paraId="28FB421C" w14:textId="77777777" w:rsidR="00E0770B" w:rsidRDefault="00E0770B">
      <w:pPr>
        <w:widowControl/>
        <w:rPr>
          <w:rFonts w:ascii="仿宋" w:eastAsia="仿宋" w:hAnsi="仿宋" w:cs="宋体"/>
          <w:bCs/>
          <w:kern w:val="0"/>
          <w:sz w:val="22"/>
          <w:szCs w:val="32"/>
        </w:rPr>
      </w:pPr>
    </w:p>
    <w:sectPr w:rsidR="00E0770B">
      <w:footerReference w:type="default" r:id="rId10"/>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106B" w14:textId="77777777" w:rsidR="00475FB1" w:rsidRDefault="00475FB1">
      <w:r>
        <w:separator/>
      </w:r>
    </w:p>
  </w:endnote>
  <w:endnote w:type="continuationSeparator" w:id="0">
    <w:p w14:paraId="20D2D267" w14:textId="77777777" w:rsidR="00475FB1" w:rsidRDefault="0047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420A" w14:textId="77777777" w:rsidR="00E0770B" w:rsidRDefault="0086390F">
    <w:pPr>
      <w:pStyle w:val="ab"/>
      <w:jc w:val="center"/>
    </w:pPr>
    <w:r>
      <w:fldChar w:fldCharType="begin"/>
    </w:r>
    <w:r>
      <w:instrText>PAGE   \* MERGEFORMAT</w:instrText>
    </w:r>
    <w:r>
      <w:fldChar w:fldCharType="separate"/>
    </w:r>
    <w:r>
      <w:rPr>
        <w:lang w:val="zh-CN"/>
      </w:rPr>
      <w:t>19</w:t>
    </w:r>
    <w:r>
      <w:rPr>
        <w:lang w:val="zh-CN"/>
      </w:rPr>
      <w:fldChar w:fldCharType="end"/>
    </w:r>
  </w:p>
  <w:p w14:paraId="041D4D42" w14:textId="77777777" w:rsidR="00E0770B" w:rsidRDefault="00E077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446C" w14:textId="77777777" w:rsidR="00475FB1" w:rsidRDefault="00475FB1">
      <w:r>
        <w:separator/>
      </w:r>
    </w:p>
  </w:footnote>
  <w:footnote w:type="continuationSeparator" w:id="0">
    <w:p w14:paraId="478EB940" w14:textId="77777777" w:rsidR="00475FB1" w:rsidRDefault="00475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6507"/>
    <w:multiLevelType w:val="multilevel"/>
    <w:tmpl w:val="11BB6507"/>
    <w:lvl w:ilvl="0">
      <w:start w:val="1"/>
      <w:numFmt w:val="decimal"/>
      <w:lvlText w:val="（%1）"/>
      <w:lvlJc w:val="left"/>
      <w:pPr>
        <w:ind w:left="1146" w:hanging="72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 w15:restartNumberingAfterBreak="0">
    <w:nsid w:val="1FA3640F"/>
    <w:multiLevelType w:val="multilevel"/>
    <w:tmpl w:val="1FA3640F"/>
    <w:lvl w:ilvl="0">
      <w:start w:val="1"/>
      <w:numFmt w:val="decimal"/>
      <w:lvlText w:val="（%1）"/>
      <w:lvlJc w:val="left"/>
      <w:pPr>
        <w:ind w:left="1080" w:hanging="720"/>
      </w:pPr>
      <w:rPr>
        <w:rFonts w:hint="default"/>
        <w:color w:val="000000" w:themeColor="text1"/>
      </w:rPr>
    </w:lvl>
    <w:lvl w:ilvl="1">
      <w:start w:val="1"/>
      <w:numFmt w:val="decimalEnclosedCircle"/>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271137E"/>
    <w:multiLevelType w:val="multilevel"/>
    <w:tmpl w:val="2271137E"/>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22A24837"/>
    <w:multiLevelType w:val="multilevel"/>
    <w:tmpl w:val="22A24837"/>
    <w:lvl w:ilvl="0">
      <w:start w:val="1"/>
      <w:numFmt w:val="decimal"/>
      <w:lvlText w:val="（%1）"/>
      <w:lvlJc w:val="left"/>
      <w:pPr>
        <w:ind w:left="1080" w:hanging="720"/>
      </w:pPr>
      <w:rPr>
        <w:rFonts w:hint="default"/>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6FF5059"/>
    <w:multiLevelType w:val="multilevel"/>
    <w:tmpl w:val="26FF505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2A43144A"/>
    <w:multiLevelType w:val="multilevel"/>
    <w:tmpl w:val="2A43144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BFE61F9"/>
    <w:multiLevelType w:val="multilevel"/>
    <w:tmpl w:val="2BFE61F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2EC45A58"/>
    <w:multiLevelType w:val="multilevel"/>
    <w:tmpl w:val="2EC45A58"/>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48C74090"/>
    <w:multiLevelType w:val="multilevel"/>
    <w:tmpl w:val="48C7409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4ED5009A"/>
    <w:multiLevelType w:val="multilevel"/>
    <w:tmpl w:val="4ED5009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F507F35"/>
    <w:multiLevelType w:val="multilevel"/>
    <w:tmpl w:val="4F507F35"/>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5F44083D"/>
    <w:multiLevelType w:val="multilevel"/>
    <w:tmpl w:val="5F44083D"/>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7F5C37D0"/>
    <w:multiLevelType w:val="multilevel"/>
    <w:tmpl w:val="7F5C37D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664433082">
    <w:abstractNumId w:val="2"/>
  </w:num>
  <w:num w:numId="2" w16cid:durableId="2140106357">
    <w:abstractNumId w:val="11"/>
  </w:num>
  <w:num w:numId="3" w16cid:durableId="410204690">
    <w:abstractNumId w:val="6"/>
  </w:num>
  <w:num w:numId="4" w16cid:durableId="917252376">
    <w:abstractNumId w:val="9"/>
  </w:num>
  <w:num w:numId="5" w16cid:durableId="822282171">
    <w:abstractNumId w:val="0"/>
  </w:num>
  <w:num w:numId="6" w16cid:durableId="1058942190">
    <w:abstractNumId w:val="12"/>
  </w:num>
  <w:num w:numId="7" w16cid:durableId="352002666">
    <w:abstractNumId w:val="8"/>
  </w:num>
  <w:num w:numId="8" w16cid:durableId="1569417940">
    <w:abstractNumId w:val="10"/>
  </w:num>
  <w:num w:numId="9" w16cid:durableId="214585371">
    <w:abstractNumId w:val="4"/>
  </w:num>
  <w:num w:numId="10" w16cid:durableId="1003898134">
    <w:abstractNumId w:val="7"/>
  </w:num>
  <w:num w:numId="11" w16cid:durableId="485632990">
    <w:abstractNumId w:val="3"/>
  </w:num>
  <w:num w:numId="12" w16cid:durableId="1864174465">
    <w:abstractNumId w:val="5"/>
  </w:num>
  <w:num w:numId="13" w16cid:durableId="438069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IzNjA4ZTQ1ODEwNjU5MjczOTg5MGU5MTQyZGQ0ZmMifQ=="/>
  </w:docVars>
  <w:rsids>
    <w:rsidRoot w:val="00D93415"/>
    <w:rsid w:val="00000B29"/>
    <w:rsid w:val="0000198C"/>
    <w:rsid w:val="00001BE2"/>
    <w:rsid w:val="00001D1A"/>
    <w:rsid w:val="00001E29"/>
    <w:rsid w:val="000034F0"/>
    <w:rsid w:val="00004AA2"/>
    <w:rsid w:val="00005970"/>
    <w:rsid w:val="00005E3F"/>
    <w:rsid w:val="00007084"/>
    <w:rsid w:val="00007616"/>
    <w:rsid w:val="00007CB0"/>
    <w:rsid w:val="00010813"/>
    <w:rsid w:val="00011764"/>
    <w:rsid w:val="00011C86"/>
    <w:rsid w:val="00011E35"/>
    <w:rsid w:val="00013009"/>
    <w:rsid w:val="000147C1"/>
    <w:rsid w:val="000147CB"/>
    <w:rsid w:val="00015005"/>
    <w:rsid w:val="000150C4"/>
    <w:rsid w:val="00015520"/>
    <w:rsid w:val="00015E21"/>
    <w:rsid w:val="00020259"/>
    <w:rsid w:val="00023DD9"/>
    <w:rsid w:val="00026024"/>
    <w:rsid w:val="0002688D"/>
    <w:rsid w:val="000268A2"/>
    <w:rsid w:val="00027DE2"/>
    <w:rsid w:val="00032578"/>
    <w:rsid w:val="000364F4"/>
    <w:rsid w:val="00040506"/>
    <w:rsid w:val="00040848"/>
    <w:rsid w:val="000408E8"/>
    <w:rsid w:val="00040C6A"/>
    <w:rsid w:val="00045204"/>
    <w:rsid w:val="0004682A"/>
    <w:rsid w:val="00046A04"/>
    <w:rsid w:val="0004762F"/>
    <w:rsid w:val="00050566"/>
    <w:rsid w:val="000505C4"/>
    <w:rsid w:val="00050912"/>
    <w:rsid w:val="00051DE5"/>
    <w:rsid w:val="00052022"/>
    <w:rsid w:val="00052ACF"/>
    <w:rsid w:val="00052F9F"/>
    <w:rsid w:val="000533CF"/>
    <w:rsid w:val="00055844"/>
    <w:rsid w:val="00056783"/>
    <w:rsid w:val="00056CF0"/>
    <w:rsid w:val="00057190"/>
    <w:rsid w:val="00060315"/>
    <w:rsid w:val="0006065F"/>
    <w:rsid w:val="00062785"/>
    <w:rsid w:val="000631B3"/>
    <w:rsid w:val="0006342B"/>
    <w:rsid w:val="000641E1"/>
    <w:rsid w:val="00064259"/>
    <w:rsid w:val="000665F2"/>
    <w:rsid w:val="00070F45"/>
    <w:rsid w:val="00071D15"/>
    <w:rsid w:val="000723FD"/>
    <w:rsid w:val="00072C74"/>
    <w:rsid w:val="000734A4"/>
    <w:rsid w:val="000735E9"/>
    <w:rsid w:val="00074A69"/>
    <w:rsid w:val="00077E9D"/>
    <w:rsid w:val="0008042B"/>
    <w:rsid w:val="000807D6"/>
    <w:rsid w:val="00083E09"/>
    <w:rsid w:val="00085563"/>
    <w:rsid w:val="00086029"/>
    <w:rsid w:val="00086CA5"/>
    <w:rsid w:val="00087342"/>
    <w:rsid w:val="000911BD"/>
    <w:rsid w:val="000914A9"/>
    <w:rsid w:val="000915A8"/>
    <w:rsid w:val="00091C51"/>
    <w:rsid w:val="00091FE7"/>
    <w:rsid w:val="00092FCB"/>
    <w:rsid w:val="00093357"/>
    <w:rsid w:val="0009454B"/>
    <w:rsid w:val="000955BC"/>
    <w:rsid w:val="000956DA"/>
    <w:rsid w:val="00097ADB"/>
    <w:rsid w:val="000A35F2"/>
    <w:rsid w:val="000A45A6"/>
    <w:rsid w:val="000A468B"/>
    <w:rsid w:val="000A5856"/>
    <w:rsid w:val="000A5911"/>
    <w:rsid w:val="000A5BD6"/>
    <w:rsid w:val="000A6238"/>
    <w:rsid w:val="000A79A9"/>
    <w:rsid w:val="000B092F"/>
    <w:rsid w:val="000B1B6A"/>
    <w:rsid w:val="000B30F3"/>
    <w:rsid w:val="000B38CD"/>
    <w:rsid w:val="000B48EF"/>
    <w:rsid w:val="000B64AE"/>
    <w:rsid w:val="000B6B5F"/>
    <w:rsid w:val="000B6C1F"/>
    <w:rsid w:val="000B7DEF"/>
    <w:rsid w:val="000C0D0D"/>
    <w:rsid w:val="000C2A08"/>
    <w:rsid w:val="000C2E13"/>
    <w:rsid w:val="000C34DD"/>
    <w:rsid w:val="000C6051"/>
    <w:rsid w:val="000D0D30"/>
    <w:rsid w:val="000D1425"/>
    <w:rsid w:val="000D165B"/>
    <w:rsid w:val="000D2030"/>
    <w:rsid w:val="000D3117"/>
    <w:rsid w:val="000D3968"/>
    <w:rsid w:val="000D3CBC"/>
    <w:rsid w:val="000D42A4"/>
    <w:rsid w:val="000D554A"/>
    <w:rsid w:val="000D62CF"/>
    <w:rsid w:val="000D6375"/>
    <w:rsid w:val="000D666F"/>
    <w:rsid w:val="000D7117"/>
    <w:rsid w:val="000D7A05"/>
    <w:rsid w:val="000D7E64"/>
    <w:rsid w:val="000E0ACA"/>
    <w:rsid w:val="000E242D"/>
    <w:rsid w:val="000E444D"/>
    <w:rsid w:val="000E54AC"/>
    <w:rsid w:val="000E7C45"/>
    <w:rsid w:val="000F0EB6"/>
    <w:rsid w:val="000F1893"/>
    <w:rsid w:val="000F4826"/>
    <w:rsid w:val="000F5113"/>
    <w:rsid w:val="000F587A"/>
    <w:rsid w:val="000F635B"/>
    <w:rsid w:val="000F68D8"/>
    <w:rsid w:val="00100776"/>
    <w:rsid w:val="00100798"/>
    <w:rsid w:val="00102DB7"/>
    <w:rsid w:val="00103020"/>
    <w:rsid w:val="0011254C"/>
    <w:rsid w:val="00114237"/>
    <w:rsid w:val="001143A2"/>
    <w:rsid w:val="0011526F"/>
    <w:rsid w:val="00116A6D"/>
    <w:rsid w:val="00117CEF"/>
    <w:rsid w:val="00121EC9"/>
    <w:rsid w:val="00122E60"/>
    <w:rsid w:val="0012322E"/>
    <w:rsid w:val="00123DD4"/>
    <w:rsid w:val="00123FEB"/>
    <w:rsid w:val="00125241"/>
    <w:rsid w:val="0012558B"/>
    <w:rsid w:val="00130403"/>
    <w:rsid w:val="00131210"/>
    <w:rsid w:val="00131F3B"/>
    <w:rsid w:val="0013237D"/>
    <w:rsid w:val="00132D42"/>
    <w:rsid w:val="00132F9B"/>
    <w:rsid w:val="001331A0"/>
    <w:rsid w:val="00133F33"/>
    <w:rsid w:val="00137033"/>
    <w:rsid w:val="001372B5"/>
    <w:rsid w:val="00140342"/>
    <w:rsid w:val="001414FA"/>
    <w:rsid w:val="001427D9"/>
    <w:rsid w:val="00142B98"/>
    <w:rsid w:val="00142E72"/>
    <w:rsid w:val="00143963"/>
    <w:rsid w:val="00144DB2"/>
    <w:rsid w:val="00145A75"/>
    <w:rsid w:val="001467F1"/>
    <w:rsid w:val="00146DAF"/>
    <w:rsid w:val="001478EC"/>
    <w:rsid w:val="00147F75"/>
    <w:rsid w:val="001516D7"/>
    <w:rsid w:val="00152750"/>
    <w:rsid w:val="0015361C"/>
    <w:rsid w:val="00153FDD"/>
    <w:rsid w:val="0015401F"/>
    <w:rsid w:val="0015549F"/>
    <w:rsid w:val="00155DE1"/>
    <w:rsid w:val="00156157"/>
    <w:rsid w:val="00156780"/>
    <w:rsid w:val="00157AFB"/>
    <w:rsid w:val="00160504"/>
    <w:rsid w:val="001617D9"/>
    <w:rsid w:val="00162494"/>
    <w:rsid w:val="00162E7F"/>
    <w:rsid w:val="001635A8"/>
    <w:rsid w:val="0016374C"/>
    <w:rsid w:val="001671F7"/>
    <w:rsid w:val="00170D24"/>
    <w:rsid w:val="00171A82"/>
    <w:rsid w:val="00172353"/>
    <w:rsid w:val="00176112"/>
    <w:rsid w:val="00176F01"/>
    <w:rsid w:val="00180D85"/>
    <w:rsid w:val="00181357"/>
    <w:rsid w:val="001826DC"/>
    <w:rsid w:val="00182BE3"/>
    <w:rsid w:val="00182F93"/>
    <w:rsid w:val="00182FC2"/>
    <w:rsid w:val="00184632"/>
    <w:rsid w:val="00186A36"/>
    <w:rsid w:val="0019126B"/>
    <w:rsid w:val="00192D45"/>
    <w:rsid w:val="00194AC6"/>
    <w:rsid w:val="00194C7D"/>
    <w:rsid w:val="0019735C"/>
    <w:rsid w:val="00197371"/>
    <w:rsid w:val="00197644"/>
    <w:rsid w:val="001A0EB2"/>
    <w:rsid w:val="001A25B5"/>
    <w:rsid w:val="001A322C"/>
    <w:rsid w:val="001A3DB9"/>
    <w:rsid w:val="001A4F78"/>
    <w:rsid w:val="001A57CF"/>
    <w:rsid w:val="001B1A18"/>
    <w:rsid w:val="001B2080"/>
    <w:rsid w:val="001B230F"/>
    <w:rsid w:val="001B2342"/>
    <w:rsid w:val="001B2BB7"/>
    <w:rsid w:val="001B3079"/>
    <w:rsid w:val="001B343E"/>
    <w:rsid w:val="001B4C68"/>
    <w:rsid w:val="001B6836"/>
    <w:rsid w:val="001B701D"/>
    <w:rsid w:val="001B7E0A"/>
    <w:rsid w:val="001B7F14"/>
    <w:rsid w:val="001C0C17"/>
    <w:rsid w:val="001C0DB5"/>
    <w:rsid w:val="001C2444"/>
    <w:rsid w:val="001C265B"/>
    <w:rsid w:val="001C3344"/>
    <w:rsid w:val="001C37D4"/>
    <w:rsid w:val="001C52EE"/>
    <w:rsid w:val="001C5CF8"/>
    <w:rsid w:val="001C6A21"/>
    <w:rsid w:val="001C6BF2"/>
    <w:rsid w:val="001C6DCA"/>
    <w:rsid w:val="001C7DB5"/>
    <w:rsid w:val="001D21B8"/>
    <w:rsid w:val="001D2B73"/>
    <w:rsid w:val="001D4564"/>
    <w:rsid w:val="001D6277"/>
    <w:rsid w:val="001E2BB0"/>
    <w:rsid w:val="001E39BA"/>
    <w:rsid w:val="001E40B2"/>
    <w:rsid w:val="001F0222"/>
    <w:rsid w:val="001F2499"/>
    <w:rsid w:val="001F305F"/>
    <w:rsid w:val="001F4586"/>
    <w:rsid w:val="001F48CE"/>
    <w:rsid w:val="001F67E7"/>
    <w:rsid w:val="001F690A"/>
    <w:rsid w:val="001F6C9A"/>
    <w:rsid w:val="001F7623"/>
    <w:rsid w:val="001F7C2C"/>
    <w:rsid w:val="002001F9"/>
    <w:rsid w:val="002002C1"/>
    <w:rsid w:val="00200511"/>
    <w:rsid w:val="00201165"/>
    <w:rsid w:val="002012D6"/>
    <w:rsid w:val="00201C48"/>
    <w:rsid w:val="002021AF"/>
    <w:rsid w:val="002021C2"/>
    <w:rsid w:val="002030DA"/>
    <w:rsid w:val="00203257"/>
    <w:rsid w:val="0020366B"/>
    <w:rsid w:val="00204ADF"/>
    <w:rsid w:val="00204ED1"/>
    <w:rsid w:val="002050F8"/>
    <w:rsid w:val="0020606D"/>
    <w:rsid w:val="002073FE"/>
    <w:rsid w:val="00207AF8"/>
    <w:rsid w:val="00210A65"/>
    <w:rsid w:val="00211A88"/>
    <w:rsid w:val="00212F8A"/>
    <w:rsid w:val="00213826"/>
    <w:rsid w:val="00213A82"/>
    <w:rsid w:val="0021543E"/>
    <w:rsid w:val="002162D3"/>
    <w:rsid w:val="002200A3"/>
    <w:rsid w:val="00221586"/>
    <w:rsid w:val="00222B8C"/>
    <w:rsid w:val="002245F7"/>
    <w:rsid w:val="0022465C"/>
    <w:rsid w:val="00227033"/>
    <w:rsid w:val="0022794D"/>
    <w:rsid w:val="00227F67"/>
    <w:rsid w:val="00230744"/>
    <w:rsid w:val="0023098C"/>
    <w:rsid w:val="0023165D"/>
    <w:rsid w:val="00231C29"/>
    <w:rsid w:val="00231E15"/>
    <w:rsid w:val="00232C1B"/>
    <w:rsid w:val="00237779"/>
    <w:rsid w:val="00240034"/>
    <w:rsid w:val="00241097"/>
    <w:rsid w:val="00241180"/>
    <w:rsid w:val="0024124D"/>
    <w:rsid w:val="002419FC"/>
    <w:rsid w:val="00241BEC"/>
    <w:rsid w:val="00243240"/>
    <w:rsid w:val="00244EA0"/>
    <w:rsid w:val="00246FA7"/>
    <w:rsid w:val="002506DE"/>
    <w:rsid w:val="002521C2"/>
    <w:rsid w:val="00252E5F"/>
    <w:rsid w:val="00253AD7"/>
    <w:rsid w:val="00253FCF"/>
    <w:rsid w:val="00255790"/>
    <w:rsid w:val="002565BD"/>
    <w:rsid w:val="00262297"/>
    <w:rsid w:val="002627C8"/>
    <w:rsid w:val="00266B45"/>
    <w:rsid w:val="00267417"/>
    <w:rsid w:val="00267603"/>
    <w:rsid w:val="002704B5"/>
    <w:rsid w:val="00272726"/>
    <w:rsid w:val="00274971"/>
    <w:rsid w:val="00274EA8"/>
    <w:rsid w:val="0027517A"/>
    <w:rsid w:val="00275F23"/>
    <w:rsid w:val="00275FFB"/>
    <w:rsid w:val="00276B1E"/>
    <w:rsid w:val="00280232"/>
    <w:rsid w:val="002846D7"/>
    <w:rsid w:val="0028476C"/>
    <w:rsid w:val="0028570A"/>
    <w:rsid w:val="00285D88"/>
    <w:rsid w:val="00285E88"/>
    <w:rsid w:val="00286ACA"/>
    <w:rsid w:val="002875F2"/>
    <w:rsid w:val="00287685"/>
    <w:rsid w:val="002905AE"/>
    <w:rsid w:val="002906EB"/>
    <w:rsid w:val="00290A1A"/>
    <w:rsid w:val="00290C9E"/>
    <w:rsid w:val="00291484"/>
    <w:rsid w:val="00291489"/>
    <w:rsid w:val="00291BFB"/>
    <w:rsid w:val="0029603B"/>
    <w:rsid w:val="00297572"/>
    <w:rsid w:val="002A20A2"/>
    <w:rsid w:val="002A2644"/>
    <w:rsid w:val="002A32BA"/>
    <w:rsid w:val="002A34EE"/>
    <w:rsid w:val="002A4BDE"/>
    <w:rsid w:val="002A4E2E"/>
    <w:rsid w:val="002A5D99"/>
    <w:rsid w:val="002B2357"/>
    <w:rsid w:val="002B348B"/>
    <w:rsid w:val="002B3F9C"/>
    <w:rsid w:val="002B5C77"/>
    <w:rsid w:val="002B6F06"/>
    <w:rsid w:val="002B7294"/>
    <w:rsid w:val="002B75E8"/>
    <w:rsid w:val="002C0A72"/>
    <w:rsid w:val="002C3D7E"/>
    <w:rsid w:val="002C423C"/>
    <w:rsid w:val="002C4368"/>
    <w:rsid w:val="002C64C7"/>
    <w:rsid w:val="002C6B1F"/>
    <w:rsid w:val="002C7298"/>
    <w:rsid w:val="002C787B"/>
    <w:rsid w:val="002D33D6"/>
    <w:rsid w:val="002D3D43"/>
    <w:rsid w:val="002D5AF4"/>
    <w:rsid w:val="002D6C19"/>
    <w:rsid w:val="002E03AF"/>
    <w:rsid w:val="002E21D0"/>
    <w:rsid w:val="002E4E17"/>
    <w:rsid w:val="002F56E5"/>
    <w:rsid w:val="002F62B0"/>
    <w:rsid w:val="002F78F2"/>
    <w:rsid w:val="003007F3"/>
    <w:rsid w:val="003008E0"/>
    <w:rsid w:val="00301181"/>
    <w:rsid w:val="00301716"/>
    <w:rsid w:val="00302303"/>
    <w:rsid w:val="0030273D"/>
    <w:rsid w:val="00306DEE"/>
    <w:rsid w:val="003074B2"/>
    <w:rsid w:val="003102FF"/>
    <w:rsid w:val="0031328B"/>
    <w:rsid w:val="00313B72"/>
    <w:rsid w:val="00314940"/>
    <w:rsid w:val="00317975"/>
    <w:rsid w:val="00320175"/>
    <w:rsid w:val="00320FE9"/>
    <w:rsid w:val="003218DC"/>
    <w:rsid w:val="003219A1"/>
    <w:rsid w:val="00321F08"/>
    <w:rsid w:val="0032221C"/>
    <w:rsid w:val="00322973"/>
    <w:rsid w:val="00323074"/>
    <w:rsid w:val="0032685C"/>
    <w:rsid w:val="00332770"/>
    <w:rsid w:val="00332B99"/>
    <w:rsid w:val="00333381"/>
    <w:rsid w:val="0034356A"/>
    <w:rsid w:val="00344C06"/>
    <w:rsid w:val="00346B39"/>
    <w:rsid w:val="00346CB5"/>
    <w:rsid w:val="00351217"/>
    <w:rsid w:val="003512F3"/>
    <w:rsid w:val="00352DED"/>
    <w:rsid w:val="003532A7"/>
    <w:rsid w:val="00353D1C"/>
    <w:rsid w:val="0035452C"/>
    <w:rsid w:val="003554EF"/>
    <w:rsid w:val="003557AC"/>
    <w:rsid w:val="003618EC"/>
    <w:rsid w:val="003645EE"/>
    <w:rsid w:val="003647AA"/>
    <w:rsid w:val="00367843"/>
    <w:rsid w:val="00367CD9"/>
    <w:rsid w:val="0037001F"/>
    <w:rsid w:val="00370FBD"/>
    <w:rsid w:val="0037200F"/>
    <w:rsid w:val="003726A5"/>
    <w:rsid w:val="00373FFA"/>
    <w:rsid w:val="003741F6"/>
    <w:rsid w:val="00376181"/>
    <w:rsid w:val="00381056"/>
    <w:rsid w:val="00381777"/>
    <w:rsid w:val="003820FA"/>
    <w:rsid w:val="00384967"/>
    <w:rsid w:val="0038551F"/>
    <w:rsid w:val="003861EA"/>
    <w:rsid w:val="0038670E"/>
    <w:rsid w:val="00386ED1"/>
    <w:rsid w:val="00390332"/>
    <w:rsid w:val="00391F8A"/>
    <w:rsid w:val="00392040"/>
    <w:rsid w:val="00393326"/>
    <w:rsid w:val="0039524C"/>
    <w:rsid w:val="0039555C"/>
    <w:rsid w:val="003964EA"/>
    <w:rsid w:val="00396AF1"/>
    <w:rsid w:val="003A5D24"/>
    <w:rsid w:val="003A5FD0"/>
    <w:rsid w:val="003B0041"/>
    <w:rsid w:val="003B1284"/>
    <w:rsid w:val="003B2838"/>
    <w:rsid w:val="003B3E33"/>
    <w:rsid w:val="003B5473"/>
    <w:rsid w:val="003B5A50"/>
    <w:rsid w:val="003B6078"/>
    <w:rsid w:val="003B76CB"/>
    <w:rsid w:val="003B76FE"/>
    <w:rsid w:val="003C100D"/>
    <w:rsid w:val="003C2232"/>
    <w:rsid w:val="003C2265"/>
    <w:rsid w:val="003C24BF"/>
    <w:rsid w:val="003C278C"/>
    <w:rsid w:val="003C2AA3"/>
    <w:rsid w:val="003C2F77"/>
    <w:rsid w:val="003C3762"/>
    <w:rsid w:val="003C4F0D"/>
    <w:rsid w:val="003C51CA"/>
    <w:rsid w:val="003D0E73"/>
    <w:rsid w:val="003D1DC8"/>
    <w:rsid w:val="003D2B8B"/>
    <w:rsid w:val="003D3017"/>
    <w:rsid w:val="003D3F58"/>
    <w:rsid w:val="003D4781"/>
    <w:rsid w:val="003D4DE5"/>
    <w:rsid w:val="003D565F"/>
    <w:rsid w:val="003D7F35"/>
    <w:rsid w:val="003E2215"/>
    <w:rsid w:val="003E2A0D"/>
    <w:rsid w:val="003E30D4"/>
    <w:rsid w:val="003E3FB7"/>
    <w:rsid w:val="003E4780"/>
    <w:rsid w:val="003E662E"/>
    <w:rsid w:val="003E6AA9"/>
    <w:rsid w:val="003F07DC"/>
    <w:rsid w:val="003F1346"/>
    <w:rsid w:val="003F1F6A"/>
    <w:rsid w:val="003F25DF"/>
    <w:rsid w:val="003F37F6"/>
    <w:rsid w:val="003F411E"/>
    <w:rsid w:val="003F683C"/>
    <w:rsid w:val="004010C0"/>
    <w:rsid w:val="00402E8E"/>
    <w:rsid w:val="00404EE9"/>
    <w:rsid w:val="00406186"/>
    <w:rsid w:val="0040621A"/>
    <w:rsid w:val="00406CFB"/>
    <w:rsid w:val="00411F5E"/>
    <w:rsid w:val="00413FCA"/>
    <w:rsid w:val="00416065"/>
    <w:rsid w:val="004164E3"/>
    <w:rsid w:val="00416687"/>
    <w:rsid w:val="00416A2A"/>
    <w:rsid w:val="0042117F"/>
    <w:rsid w:val="00421CB5"/>
    <w:rsid w:val="00421E64"/>
    <w:rsid w:val="0042214E"/>
    <w:rsid w:val="00424484"/>
    <w:rsid w:val="00425D61"/>
    <w:rsid w:val="00426041"/>
    <w:rsid w:val="004261EC"/>
    <w:rsid w:val="004275E1"/>
    <w:rsid w:val="00427C9F"/>
    <w:rsid w:val="00430440"/>
    <w:rsid w:val="004327D1"/>
    <w:rsid w:val="00432B7B"/>
    <w:rsid w:val="00432BBC"/>
    <w:rsid w:val="004335B1"/>
    <w:rsid w:val="004335F4"/>
    <w:rsid w:val="00433F07"/>
    <w:rsid w:val="004345B5"/>
    <w:rsid w:val="00434C0E"/>
    <w:rsid w:val="00435B67"/>
    <w:rsid w:val="00436778"/>
    <w:rsid w:val="00436C13"/>
    <w:rsid w:val="004429DD"/>
    <w:rsid w:val="00443FDE"/>
    <w:rsid w:val="0044722E"/>
    <w:rsid w:val="00450023"/>
    <w:rsid w:val="00454353"/>
    <w:rsid w:val="004555F6"/>
    <w:rsid w:val="004614B0"/>
    <w:rsid w:val="004617F4"/>
    <w:rsid w:val="00462805"/>
    <w:rsid w:val="0046416D"/>
    <w:rsid w:val="0046588F"/>
    <w:rsid w:val="004659C1"/>
    <w:rsid w:val="00465B74"/>
    <w:rsid w:val="00470AD5"/>
    <w:rsid w:val="00470CEF"/>
    <w:rsid w:val="0047136C"/>
    <w:rsid w:val="00473968"/>
    <w:rsid w:val="00473AB0"/>
    <w:rsid w:val="00473F72"/>
    <w:rsid w:val="00474049"/>
    <w:rsid w:val="00474724"/>
    <w:rsid w:val="00475051"/>
    <w:rsid w:val="0047514E"/>
    <w:rsid w:val="00475FB1"/>
    <w:rsid w:val="00476180"/>
    <w:rsid w:val="00476740"/>
    <w:rsid w:val="0048040A"/>
    <w:rsid w:val="0048094A"/>
    <w:rsid w:val="00481409"/>
    <w:rsid w:val="00483695"/>
    <w:rsid w:val="0048432D"/>
    <w:rsid w:val="00484560"/>
    <w:rsid w:val="004845C4"/>
    <w:rsid w:val="00485AF6"/>
    <w:rsid w:val="00486753"/>
    <w:rsid w:val="00487DE5"/>
    <w:rsid w:val="0049055C"/>
    <w:rsid w:val="00494063"/>
    <w:rsid w:val="004959D7"/>
    <w:rsid w:val="004A0782"/>
    <w:rsid w:val="004A0C93"/>
    <w:rsid w:val="004A0FE0"/>
    <w:rsid w:val="004A188B"/>
    <w:rsid w:val="004A2487"/>
    <w:rsid w:val="004A3909"/>
    <w:rsid w:val="004A41FE"/>
    <w:rsid w:val="004A75DB"/>
    <w:rsid w:val="004B0565"/>
    <w:rsid w:val="004B0779"/>
    <w:rsid w:val="004B07D8"/>
    <w:rsid w:val="004B1117"/>
    <w:rsid w:val="004B11CE"/>
    <w:rsid w:val="004B1F32"/>
    <w:rsid w:val="004B29D0"/>
    <w:rsid w:val="004B2AEE"/>
    <w:rsid w:val="004B35B2"/>
    <w:rsid w:val="004B370E"/>
    <w:rsid w:val="004B4D38"/>
    <w:rsid w:val="004B4E1A"/>
    <w:rsid w:val="004B51D5"/>
    <w:rsid w:val="004B55EB"/>
    <w:rsid w:val="004B6623"/>
    <w:rsid w:val="004C1B6D"/>
    <w:rsid w:val="004C27A4"/>
    <w:rsid w:val="004C2CA9"/>
    <w:rsid w:val="004C3197"/>
    <w:rsid w:val="004C4A58"/>
    <w:rsid w:val="004C5ED0"/>
    <w:rsid w:val="004C69AA"/>
    <w:rsid w:val="004C6EC7"/>
    <w:rsid w:val="004D0774"/>
    <w:rsid w:val="004D1FFD"/>
    <w:rsid w:val="004D2767"/>
    <w:rsid w:val="004D2C37"/>
    <w:rsid w:val="004D4A16"/>
    <w:rsid w:val="004D6267"/>
    <w:rsid w:val="004E022F"/>
    <w:rsid w:val="004E2E1E"/>
    <w:rsid w:val="004E4462"/>
    <w:rsid w:val="004E4631"/>
    <w:rsid w:val="004E5056"/>
    <w:rsid w:val="004E5A16"/>
    <w:rsid w:val="004E6BD4"/>
    <w:rsid w:val="004E70C0"/>
    <w:rsid w:val="004E7DA3"/>
    <w:rsid w:val="004F7541"/>
    <w:rsid w:val="004F7577"/>
    <w:rsid w:val="0050295C"/>
    <w:rsid w:val="00502CF4"/>
    <w:rsid w:val="00503F6E"/>
    <w:rsid w:val="005049C6"/>
    <w:rsid w:val="0050548D"/>
    <w:rsid w:val="00505BD7"/>
    <w:rsid w:val="00506B23"/>
    <w:rsid w:val="00506E8B"/>
    <w:rsid w:val="00507289"/>
    <w:rsid w:val="00510804"/>
    <w:rsid w:val="00512AEF"/>
    <w:rsid w:val="00512C39"/>
    <w:rsid w:val="005136B4"/>
    <w:rsid w:val="00516535"/>
    <w:rsid w:val="00517CB2"/>
    <w:rsid w:val="00520423"/>
    <w:rsid w:val="0052167A"/>
    <w:rsid w:val="005222F2"/>
    <w:rsid w:val="005225C4"/>
    <w:rsid w:val="005272E1"/>
    <w:rsid w:val="00527F63"/>
    <w:rsid w:val="0053075E"/>
    <w:rsid w:val="0053425C"/>
    <w:rsid w:val="00534537"/>
    <w:rsid w:val="005364F6"/>
    <w:rsid w:val="005369CB"/>
    <w:rsid w:val="005377D4"/>
    <w:rsid w:val="00537C30"/>
    <w:rsid w:val="0054382B"/>
    <w:rsid w:val="005458FC"/>
    <w:rsid w:val="00545FA8"/>
    <w:rsid w:val="005461C2"/>
    <w:rsid w:val="00546568"/>
    <w:rsid w:val="00546E5E"/>
    <w:rsid w:val="00547319"/>
    <w:rsid w:val="00547DBE"/>
    <w:rsid w:val="00547E13"/>
    <w:rsid w:val="00552FFD"/>
    <w:rsid w:val="005533AC"/>
    <w:rsid w:val="00556D6F"/>
    <w:rsid w:val="005600C2"/>
    <w:rsid w:val="0056055D"/>
    <w:rsid w:val="005612EA"/>
    <w:rsid w:val="005615D1"/>
    <w:rsid w:val="00561A53"/>
    <w:rsid w:val="00561C10"/>
    <w:rsid w:val="00562E99"/>
    <w:rsid w:val="00563FF7"/>
    <w:rsid w:val="005642C8"/>
    <w:rsid w:val="005658F3"/>
    <w:rsid w:val="00566215"/>
    <w:rsid w:val="00566F44"/>
    <w:rsid w:val="00570680"/>
    <w:rsid w:val="00570A57"/>
    <w:rsid w:val="005713E1"/>
    <w:rsid w:val="005722AF"/>
    <w:rsid w:val="005744CB"/>
    <w:rsid w:val="00577069"/>
    <w:rsid w:val="00577821"/>
    <w:rsid w:val="005804EA"/>
    <w:rsid w:val="005806F4"/>
    <w:rsid w:val="00581AC8"/>
    <w:rsid w:val="00581E0D"/>
    <w:rsid w:val="005826D5"/>
    <w:rsid w:val="00583D5C"/>
    <w:rsid w:val="0058441E"/>
    <w:rsid w:val="00585908"/>
    <w:rsid w:val="00590926"/>
    <w:rsid w:val="00590FD9"/>
    <w:rsid w:val="00591787"/>
    <w:rsid w:val="00591A38"/>
    <w:rsid w:val="005939A0"/>
    <w:rsid w:val="0059547B"/>
    <w:rsid w:val="00597318"/>
    <w:rsid w:val="00597B53"/>
    <w:rsid w:val="00597DD1"/>
    <w:rsid w:val="00597FFE"/>
    <w:rsid w:val="005A23D3"/>
    <w:rsid w:val="005A320F"/>
    <w:rsid w:val="005A4168"/>
    <w:rsid w:val="005A4365"/>
    <w:rsid w:val="005A4747"/>
    <w:rsid w:val="005A582A"/>
    <w:rsid w:val="005A5C69"/>
    <w:rsid w:val="005A66D0"/>
    <w:rsid w:val="005A71A8"/>
    <w:rsid w:val="005A7552"/>
    <w:rsid w:val="005B17F2"/>
    <w:rsid w:val="005B48FC"/>
    <w:rsid w:val="005B4953"/>
    <w:rsid w:val="005B55F9"/>
    <w:rsid w:val="005B64CE"/>
    <w:rsid w:val="005B6D95"/>
    <w:rsid w:val="005B7322"/>
    <w:rsid w:val="005C031B"/>
    <w:rsid w:val="005C2093"/>
    <w:rsid w:val="005C2596"/>
    <w:rsid w:val="005C2E36"/>
    <w:rsid w:val="005C36AA"/>
    <w:rsid w:val="005C5ED8"/>
    <w:rsid w:val="005C69EC"/>
    <w:rsid w:val="005C71FA"/>
    <w:rsid w:val="005C7C8F"/>
    <w:rsid w:val="005D04CA"/>
    <w:rsid w:val="005D0A2A"/>
    <w:rsid w:val="005D3390"/>
    <w:rsid w:val="005D3DDD"/>
    <w:rsid w:val="005D5EC8"/>
    <w:rsid w:val="005D742A"/>
    <w:rsid w:val="005E3986"/>
    <w:rsid w:val="005E3D66"/>
    <w:rsid w:val="005E5745"/>
    <w:rsid w:val="005E5C1E"/>
    <w:rsid w:val="005E6057"/>
    <w:rsid w:val="005E62AA"/>
    <w:rsid w:val="005F1272"/>
    <w:rsid w:val="005F4C63"/>
    <w:rsid w:val="005F5C88"/>
    <w:rsid w:val="005F6370"/>
    <w:rsid w:val="005F66EB"/>
    <w:rsid w:val="005F678C"/>
    <w:rsid w:val="005F6BDA"/>
    <w:rsid w:val="005F761E"/>
    <w:rsid w:val="005F7B3D"/>
    <w:rsid w:val="006019C1"/>
    <w:rsid w:val="00603B02"/>
    <w:rsid w:val="00605A2B"/>
    <w:rsid w:val="006061BB"/>
    <w:rsid w:val="006106C8"/>
    <w:rsid w:val="00610A5F"/>
    <w:rsid w:val="00611900"/>
    <w:rsid w:val="00612B50"/>
    <w:rsid w:val="00613583"/>
    <w:rsid w:val="006160AA"/>
    <w:rsid w:val="00617078"/>
    <w:rsid w:val="00617277"/>
    <w:rsid w:val="00617DBF"/>
    <w:rsid w:val="0062030B"/>
    <w:rsid w:val="00621CF0"/>
    <w:rsid w:val="00622D04"/>
    <w:rsid w:val="006233CC"/>
    <w:rsid w:val="00624A23"/>
    <w:rsid w:val="006256B1"/>
    <w:rsid w:val="00625C75"/>
    <w:rsid w:val="00625EC2"/>
    <w:rsid w:val="00626155"/>
    <w:rsid w:val="00627689"/>
    <w:rsid w:val="0062789C"/>
    <w:rsid w:val="0063010D"/>
    <w:rsid w:val="00630F9A"/>
    <w:rsid w:val="00634710"/>
    <w:rsid w:val="00634725"/>
    <w:rsid w:val="00637D2B"/>
    <w:rsid w:val="0064060A"/>
    <w:rsid w:val="00642254"/>
    <w:rsid w:val="006425FF"/>
    <w:rsid w:val="00643AE1"/>
    <w:rsid w:val="00644C78"/>
    <w:rsid w:val="00646200"/>
    <w:rsid w:val="00646CD3"/>
    <w:rsid w:val="00646F21"/>
    <w:rsid w:val="006474F5"/>
    <w:rsid w:val="006475A1"/>
    <w:rsid w:val="006503FD"/>
    <w:rsid w:val="00652338"/>
    <w:rsid w:val="006525BB"/>
    <w:rsid w:val="0065372D"/>
    <w:rsid w:val="006605DD"/>
    <w:rsid w:val="006612F4"/>
    <w:rsid w:val="00661A9E"/>
    <w:rsid w:val="00662E76"/>
    <w:rsid w:val="00662E84"/>
    <w:rsid w:val="00663833"/>
    <w:rsid w:val="00663C68"/>
    <w:rsid w:val="00663C96"/>
    <w:rsid w:val="00666539"/>
    <w:rsid w:val="00666EA9"/>
    <w:rsid w:val="006673BC"/>
    <w:rsid w:val="00667864"/>
    <w:rsid w:val="00670398"/>
    <w:rsid w:val="00672672"/>
    <w:rsid w:val="006759A6"/>
    <w:rsid w:val="0067659B"/>
    <w:rsid w:val="00680E29"/>
    <w:rsid w:val="006812A4"/>
    <w:rsid w:val="006838D8"/>
    <w:rsid w:val="00683D3B"/>
    <w:rsid w:val="00684C9C"/>
    <w:rsid w:val="00685AA8"/>
    <w:rsid w:val="0068695D"/>
    <w:rsid w:val="00687216"/>
    <w:rsid w:val="006912F2"/>
    <w:rsid w:val="0069148B"/>
    <w:rsid w:val="006932F5"/>
    <w:rsid w:val="006940EC"/>
    <w:rsid w:val="00694CDC"/>
    <w:rsid w:val="006A278B"/>
    <w:rsid w:val="006A36D0"/>
    <w:rsid w:val="006A3706"/>
    <w:rsid w:val="006A62A1"/>
    <w:rsid w:val="006A6558"/>
    <w:rsid w:val="006A65E2"/>
    <w:rsid w:val="006A7B56"/>
    <w:rsid w:val="006B03F0"/>
    <w:rsid w:val="006B208A"/>
    <w:rsid w:val="006B5A27"/>
    <w:rsid w:val="006B7DEE"/>
    <w:rsid w:val="006C16E1"/>
    <w:rsid w:val="006C1C15"/>
    <w:rsid w:val="006C1F74"/>
    <w:rsid w:val="006C21A6"/>
    <w:rsid w:val="006C24C6"/>
    <w:rsid w:val="006C364C"/>
    <w:rsid w:val="006C3AEE"/>
    <w:rsid w:val="006C4939"/>
    <w:rsid w:val="006C758F"/>
    <w:rsid w:val="006C776C"/>
    <w:rsid w:val="006C7BF3"/>
    <w:rsid w:val="006D2B6E"/>
    <w:rsid w:val="006D2BED"/>
    <w:rsid w:val="006D33DE"/>
    <w:rsid w:val="006D363D"/>
    <w:rsid w:val="006D4219"/>
    <w:rsid w:val="006D56F2"/>
    <w:rsid w:val="006D61EF"/>
    <w:rsid w:val="006D6DCB"/>
    <w:rsid w:val="006D6E99"/>
    <w:rsid w:val="006E032B"/>
    <w:rsid w:val="006E0580"/>
    <w:rsid w:val="006E1501"/>
    <w:rsid w:val="006E1BF0"/>
    <w:rsid w:val="006E1D5F"/>
    <w:rsid w:val="006E397B"/>
    <w:rsid w:val="006E4320"/>
    <w:rsid w:val="006E43CD"/>
    <w:rsid w:val="006E50D5"/>
    <w:rsid w:val="006E62E0"/>
    <w:rsid w:val="006E66CC"/>
    <w:rsid w:val="006E6776"/>
    <w:rsid w:val="006E6944"/>
    <w:rsid w:val="006F1C2C"/>
    <w:rsid w:val="006F2A44"/>
    <w:rsid w:val="006F30EC"/>
    <w:rsid w:val="006F38A4"/>
    <w:rsid w:val="006F41E6"/>
    <w:rsid w:val="006F690E"/>
    <w:rsid w:val="006F7DC1"/>
    <w:rsid w:val="00700053"/>
    <w:rsid w:val="00700D88"/>
    <w:rsid w:val="00701161"/>
    <w:rsid w:val="0070289B"/>
    <w:rsid w:val="007049FE"/>
    <w:rsid w:val="00704B45"/>
    <w:rsid w:val="00705049"/>
    <w:rsid w:val="007058BC"/>
    <w:rsid w:val="0070689A"/>
    <w:rsid w:val="00706D2B"/>
    <w:rsid w:val="00706E16"/>
    <w:rsid w:val="007072AC"/>
    <w:rsid w:val="00710F01"/>
    <w:rsid w:val="00711EFD"/>
    <w:rsid w:val="00712027"/>
    <w:rsid w:val="007145BA"/>
    <w:rsid w:val="007177C6"/>
    <w:rsid w:val="00725067"/>
    <w:rsid w:val="0072576A"/>
    <w:rsid w:val="00725E74"/>
    <w:rsid w:val="00725E8C"/>
    <w:rsid w:val="00730393"/>
    <w:rsid w:val="007319EB"/>
    <w:rsid w:val="00732235"/>
    <w:rsid w:val="007329DB"/>
    <w:rsid w:val="00734792"/>
    <w:rsid w:val="00734AA6"/>
    <w:rsid w:val="00735414"/>
    <w:rsid w:val="00735856"/>
    <w:rsid w:val="00735920"/>
    <w:rsid w:val="00736A17"/>
    <w:rsid w:val="007413EE"/>
    <w:rsid w:val="0074218B"/>
    <w:rsid w:val="00743ED2"/>
    <w:rsid w:val="0074523C"/>
    <w:rsid w:val="00745D0B"/>
    <w:rsid w:val="0074677D"/>
    <w:rsid w:val="00747D0B"/>
    <w:rsid w:val="00751477"/>
    <w:rsid w:val="00752C3A"/>
    <w:rsid w:val="00753AF9"/>
    <w:rsid w:val="00753CBB"/>
    <w:rsid w:val="007549AE"/>
    <w:rsid w:val="00754B56"/>
    <w:rsid w:val="00755772"/>
    <w:rsid w:val="00755A8E"/>
    <w:rsid w:val="007564F0"/>
    <w:rsid w:val="00756838"/>
    <w:rsid w:val="007605F1"/>
    <w:rsid w:val="00761076"/>
    <w:rsid w:val="00761C84"/>
    <w:rsid w:val="00762D70"/>
    <w:rsid w:val="00764ED9"/>
    <w:rsid w:val="00765B8A"/>
    <w:rsid w:val="00767574"/>
    <w:rsid w:val="0076795A"/>
    <w:rsid w:val="00770321"/>
    <w:rsid w:val="0077080F"/>
    <w:rsid w:val="00770AC2"/>
    <w:rsid w:val="0077133C"/>
    <w:rsid w:val="00771D2B"/>
    <w:rsid w:val="007724AF"/>
    <w:rsid w:val="00774B52"/>
    <w:rsid w:val="00775C37"/>
    <w:rsid w:val="00777CF9"/>
    <w:rsid w:val="00780A03"/>
    <w:rsid w:val="00781262"/>
    <w:rsid w:val="00781832"/>
    <w:rsid w:val="00784E49"/>
    <w:rsid w:val="007852A4"/>
    <w:rsid w:val="0078549B"/>
    <w:rsid w:val="00785FDD"/>
    <w:rsid w:val="007863B6"/>
    <w:rsid w:val="0078775C"/>
    <w:rsid w:val="007919A3"/>
    <w:rsid w:val="00792077"/>
    <w:rsid w:val="0079259E"/>
    <w:rsid w:val="00792647"/>
    <w:rsid w:val="0079276D"/>
    <w:rsid w:val="007934A6"/>
    <w:rsid w:val="007936A7"/>
    <w:rsid w:val="00793D2E"/>
    <w:rsid w:val="007940CB"/>
    <w:rsid w:val="007955F9"/>
    <w:rsid w:val="007956DE"/>
    <w:rsid w:val="00795F33"/>
    <w:rsid w:val="00796B48"/>
    <w:rsid w:val="007A2CC1"/>
    <w:rsid w:val="007A3123"/>
    <w:rsid w:val="007A322F"/>
    <w:rsid w:val="007A3A92"/>
    <w:rsid w:val="007A6ACF"/>
    <w:rsid w:val="007A760F"/>
    <w:rsid w:val="007B146C"/>
    <w:rsid w:val="007B184D"/>
    <w:rsid w:val="007B1FD7"/>
    <w:rsid w:val="007B2A63"/>
    <w:rsid w:val="007B3164"/>
    <w:rsid w:val="007B34C0"/>
    <w:rsid w:val="007B60A8"/>
    <w:rsid w:val="007C0199"/>
    <w:rsid w:val="007C0A79"/>
    <w:rsid w:val="007C0EB5"/>
    <w:rsid w:val="007C4DF6"/>
    <w:rsid w:val="007C4EC0"/>
    <w:rsid w:val="007C53AC"/>
    <w:rsid w:val="007C5C78"/>
    <w:rsid w:val="007C6D94"/>
    <w:rsid w:val="007D004E"/>
    <w:rsid w:val="007D01D2"/>
    <w:rsid w:val="007D03D7"/>
    <w:rsid w:val="007D0754"/>
    <w:rsid w:val="007D1BE7"/>
    <w:rsid w:val="007D31C7"/>
    <w:rsid w:val="007D3BB7"/>
    <w:rsid w:val="007D44BC"/>
    <w:rsid w:val="007D6063"/>
    <w:rsid w:val="007E1043"/>
    <w:rsid w:val="007E2015"/>
    <w:rsid w:val="007E2835"/>
    <w:rsid w:val="007E4063"/>
    <w:rsid w:val="007E5A21"/>
    <w:rsid w:val="007E5CC6"/>
    <w:rsid w:val="007F09EB"/>
    <w:rsid w:val="007F1172"/>
    <w:rsid w:val="007F14CE"/>
    <w:rsid w:val="007F19AE"/>
    <w:rsid w:val="007F286C"/>
    <w:rsid w:val="007F2CDD"/>
    <w:rsid w:val="007F41BE"/>
    <w:rsid w:val="007F6265"/>
    <w:rsid w:val="007F661C"/>
    <w:rsid w:val="007F6B86"/>
    <w:rsid w:val="007F7746"/>
    <w:rsid w:val="007F784C"/>
    <w:rsid w:val="00801868"/>
    <w:rsid w:val="008020D9"/>
    <w:rsid w:val="0080450D"/>
    <w:rsid w:val="00806C40"/>
    <w:rsid w:val="00807962"/>
    <w:rsid w:val="00810320"/>
    <w:rsid w:val="008109D1"/>
    <w:rsid w:val="00810C7B"/>
    <w:rsid w:val="0081325F"/>
    <w:rsid w:val="00813897"/>
    <w:rsid w:val="00813DEF"/>
    <w:rsid w:val="0081461B"/>
    <w:rsid w:val="00814D26"/>
    <w:rsid w:val="00815264"/>
    <w:rsid w:val="008154AD"/>
    <w:rsid w:val="00816431"/>
    <w:rsid w:val="0081743D"/>
    <w:rsid w:val="00817C71"/>
    <w:rsid w:val="00817D80"/>
    <w:rsid w:val="00821388"/>
    <w:rsid w:val="008268E9"/>
    <w:rsid w:val="008305D8"/>
    <w:rsid w:val="0083288D"/>
    <w:rsid w:val="0083315D"/>
    <w:rsid w:val="008343CC"/>
    <w:rsid w:val="00834FCC"/>
    <w:rsid w:val="0083508A"/>
    <w:rsid w:val="00837324"/>
    <w:rsid w:val="008375AE"/>
    <w:rsid w:val="00837780"/>
    <w:rsid w:val="00837E59"/>
    <w:rsid w:val="00841022"/>
    <w:rsid w:val="00841CCF"/>
    <w:rsid w:val="00841FF8"/>
    <w:rsid w:val="00842488"/>
    <w:rsid w:val="0084392D"/>
    <w:rsid w:val="008445A7"/>
    <w:rsid w:val="00844C75"/>
    <w:rsid w:val="008465ED"/>
    <w:rsid w:val="0084740E"/>
    <w:rsid w:val="00847B88"/>
    <w:rsid w:val="00851349"/>
    <w:rsid w:val="008513B8"/>
    <w:rsid w:val="00851419"/>
    <w:rsid w:val="0085281E"/>
    <w:rsid w:val="00852D6E"/>
    <w:rsid w:val="008536F9"/>
    <w:rsid w:val="00854230"/>
    <w:rsid w:val="00855AB2"/>
    <w:rsid w:val="00857538"/>
    <w:rsid w:val="00857BEE"/>
    <w:rsid w:val="00860C41"/>
    <w:rsid w:val="008619C3"/>
    <w:rsid w:val="0086390F"/>
    <w:rsid w:val="00863945"/>
    <w:rsid w:val="00863E26"/>
    <w:rsid w:val="00864AB3"/>
    <w:rsid w:val="00865B14"/>
    <w:rsid w:val="00865F8D"/>
    <w:rsid w:val="0086657A"/>
    <w:rsid w:val="008674CF"/>
    <w:rsid w:val="00867F4E"/>
    <w:rsid w:val="00872058"/>
    <w:rsid w:val="00872C8C"/>
    <w:rsid w:val="00872D09"/>
    <w:rsid w:val="00875DB5"/>
    <w:rsid w:val="00876050"/>
    <w:rsid w:val="00876FF8"/>
    <w:rsid w:val="008775BC"/>
    <w:rsid w:val="0087766F"/>
    <w:rsid w:val="00877811"/>
    <w:rsid w:val="00880479"/>
    <w:rsid w:val="008811EF"/>
    <w:rsid w:val="008813DE"/>
    <w:rsid w:val="00881BB1"/>
    <w:rsid w:val="0088711F"/>
    <w:rsid w:val="008913D7"/>
    <w:rsid w:val="008913D9"/>
    <w:rsid w:val="008936C4"/>
    <w:rsid w:val="00893943"/>
    <w:rsid w:val="00895893"/>
    <w:rsid w:val="008A03B8"/>
    <w:rsid w:val="008A0541"/>
    <w:rsid w:val="008A156A"/>
    <w:rsid w:val="008A3029"/>
    <w:rsid w:val="008A4FAF"/>
    <w:rsid w:val="008A580E"/>
    <w:rsid w:val="008A63FA"/>
    <w:rsid w:val="008A6943"/>
    <w:rsid w:val="008A71DB"/>
    <w:rsid w:val="008A769F"/>
    <w:rsid w:val="008A7C25"/>
    <w:rsid w:val="008B0159"/>
    <w:rsid w:val="008B151B"/>
    <w:rsid w:val="008B17CD"/>
    <w:rsid w:val="008B2F3F"/>
    <w:rsid w:val="008B32DA"/>
    <w:rsid w:val="008B5174"/>
    <w:rsid w:val="008B6A62"/>
    <w:rsid w:val="008B6FB7"/>
    <w:rsid w:val="008B74FF"/>
    <w:rsid w:val="008B7AF9"/>
    <w:rsid w:val="008C04C2"/>
    <w:rsid w:val="008C0E45"/>
    <w:rsid w:val="008C19D9"/>
    <w:rsid w:val="008C20B6"/>
    <w:rsid w:val="008C4629"/>
    <w:rsid w:val="008C5648"/>
    <w:rsid w:val="008C645D"/>
    <w:rsid w:val="008C6F9E"/>
    <w:rsid w:val="008C747E"/>
    <w:rsid w:val="008D08E4"/>
    <w:rsid w:val="008D09F7"/>
    <w:rsid w:val="008D2D80"/>
    <w:rsid w:val="008D372C"/>
    <w:rsid w:val="008D3905"/>
    <w:rsid w:val="008D3994"/>
    <w:rsid w:val="008D565F"/>
    <w:rsid w:val="008D5ED5"/>
    <w:rsid w:val="008D6C4C"/>
    <w:rsid w:val="008E25FD"/>
    <w:rsid w:val="008E26FD"/>
    <w:rsid w:val="008E39DD"/>
    <w:rsid w:val="008E3D79"/>
    <w:rsid w:val="008E543E"/>
    <w:rsid w:val="008F0DEE"/>
    <w:rsid w:val="008F2791"/>
    <w:rsid w:val="008F2E0C"/>
    <w:rsid w:val="008F2ED6"/>
    <w:rsid w:val="008F302B"/>
    <w:rsid w:val="008F6A2D"/>
    <w:rsid w:val="008F6ACF"/>
    <w:rsid w:val="008F716F"/>
    <w:rsid w:val="008F738F"/>
    <w:rsid w:val="008F7E36"/>
    <w:rsid w:val="00902220"/>
    <w:rsid w:val="00903D0D"/>
    <w:rsid w:val="00903EC0"/>
    <w:rsid w:val="00912E9B"/>
    <w:rsid w:val="0091317C"/>
    <w:rsid w:val="00913B4D"/>
    <w:rsid w:val="0092274E"/>
    <w:rsid w:val="00922F63"/>
    <w:rsid w:val="0092350C"/>
    <w:rsid w:val="00926312"/>
    <w:rsid w:val="00926634"/>
    <w:rsid w:val="009270E4"/>
    <w:rsid w:val="0093055A"/>
    <w:rsid w:val="00931B50"/>
    <w:rsid w:val="00932695"/>
    <w:rsid w:val="00932DE9"/>
    <w:rsid w:val="0093438F"/>
    <w:rsid w:val="00934DF0"/>
    <w:rsid w:val="009357A6"/>
    <w:rsid w:val="00936548"/>
    <w:rsid w:val="00936970"/>
    <w:rsid w:val="009378F4"/>
    <w:rsid w:val="00940B8A"/>
    <w:rsid w:val="009410BA"/>
    <w:rsid w:val="009413D3"/>
    <w:rsid w:val="009415F5"/>
    <w:rsid w:val="00942543"/>
    <w:rsid w:val="0094389D"/>
    <w:rsid w:val="00945127"/>
    <w:rsid w:val="0094569B"/>
    <w:rsid w:val="009469B3"/>
    <w:rsid w:val="00946CA7"/>
    <w:rsid w:val="00946DEA"/>
    <w:rsid w:val="00947758"/>
    <w:rsid w:val="00953A71"/>
    <w:rsid w:val="00954383"/>
    <w:rsid w:val="00954942"/>
    <w:rsid w:val="0095558B"/>
    <w:rsid w:val="00955EB9"/>
    <w:rsid w:val="00957FCA"/>
    <w:rsid w:val="00960B81"/>
    <w:rsid w:val="00961C5F"/>
    <w:rsid w:val="00962DEE"/>
    <w:rsid w:val="00963D2D"/>
    <w:rsid w:val="00963F9C"/>
    <w:rsid w:val="00964503"/>
    <w:rsid w:val="00964841"/>
    <w:rsid w:val="009652C0"/>
    <w:rsid w:val="00965687"/>
    <w:rsid w:val="009668B2"/>
    <w:rsid w:val="00967BB7"/>
    <w:rsid w:val="009707E1"/>
    <w:rsid w:val="009725B8"/>
    <w:rsid w:val="00972E9B"/>
    <w:rsid w:val="0097353A"/>
    <w:rsid w:val="0097427B"/>
    <w:rsid w:val="00974B45"/>
    <w:rsid w:val="0097513E"/>
    <w:rsid w:val="00976A2E"/>
    <w:rsid w:val="00977396"/>
    <w:rsid w:val="00981285"/>
    <w:rsid w:val="00981AFF"/>
    <w:rsid w:val="00985C21"/>
    <w:rsid w:val="00990E20"/>
    <w:rsid w:val="00991158"/>
    <w:rsid w:val="00992CA1"/>
    <w:rsid w:val="0099323D"/>
    <w:rsid w:val="00993717"/>
    <w:rsid w:val="00993E06"/>
    <w:rsid w:val="009964CF"/>
    <w:rsid w:val="0099659B"/>
    <w:rsid w:val="009A01D3"/>
    <w:rsid w:val="009A0C6E"/>
    <w:rsid w:val="009A2A7D"/>
    <w:rsid w:val="009A2AD7"/>
    <w:rsid w:val="009A3A90"/>
    <w:rsid w:val="009A4587"/>
    <w:rsid w:val="009A5401"/>
    <w:rsid w:val="009A5799"/>
    <w:rsid w:val="009A6F34"/>
    <w:rsid w:val="009A7562"/>
    <w:rsid w:val="009A7BF7"/>
    <w:rsid w:val="009B15CD"/>
    <w:rsid w:val="009B33D1"/>
    <w:rsid w:val="009B3845"/>
    <w:rsid w:val="009B4076"/>
    <w:rsid w:val="009B4758"/>
    <w:rsid w:val="009B4AE5"/>
    <w:rsid w:val="009B5387"/>
    <w:rsid w:val="009B5BD1"/>
    <w:rsid w:val="009B6ECD"/>
    <w:rsid w:val="009C177E"/>
    <w:rsid w:val="009C3834"/>
    <w:rsid w:val="009C6E56"/>
    <w:rsid w:val="009D1355"/>
    <w:rsid w:val="009D166F"/>
    <w:rsid w:val="009D285C"/>
    <w:rsid w:val="009D391E"/>
    <w:rsid w:val="009D5BA2"/>
    <w:rsid w:val="009D6D11"/>
    <w:rsid w:val="009D7F4F"/>
    <w:rsid w:val="009E0279"/>
    <w:rsid w:val="009E079D"/>
    <w:rsid w:val="009E1301"/>
    <w:rsid w:val="009E15D9"/>
    <w:rsid w:val="009E4AE6"/>
    <w:rsid w:val="009E60EA"/>
    <w:rsid w:val="009E6502"/>
    <w:rsid w:val="009E7B74"/>
    <w:rsid w:val="009F0219"/>
    <w:rsid w:val="009F2F06"/>
    <w:rsid w:val="009F3097"/>
    <w:rsid w:val="009F4F6E"/>
    <w:rsid w:val="009F697D"/>
    <w:rsid w:val="009F7359"/>
    <w:rsid w:val="00A001E5"/>
    <w:rsid w:val="00A02125"/>
    <w:rsid w:val="00A0386A"/>
    <w:rsid w:val="00A050EF"/>
    <w:rsid w:val="00A0629D"/>
    <w:rsid w:val="00A0703D"/>
    <w:rsid w:val="00A12311"/>
    <w:rsid w:val="00A1396E"/>
    <w:rsid w:val="00A13AD5"/>
    <w:rsid w:val="00A13B5E"/>
    <w:rsid w:val="00A13E75"/>
    <w:rsid w:val="00A169CE"/>
    <w:rsid w:val="00A16D22"/>
    <w:rsid w:val="00A20602"/>
    <w:rsid w:val="00A2319E"/>
    <w:rsid w:val="00A23B32"/>
    <w:rsid w:val="00A24823"/>
    <w:rsid w:val="00A2532F"/>
    <w:rsid w:val="00A25A1D"/>
    <w:rsid w:val="00A266B6"/>
    <w:rsid w:val="00A26ECE"/>
    <w:rsid w:val="00A27C79"/>
    <w:rsid w:val="00A30E9A"/>
    <w:rsid w:val="00A31275"/>
    <w:rsid w:val="00A32D2D"/>
    <w:rsid w:val="00A33B27"/>
    <w:rsid w:val="00A358B4"/>
    <w:rsid w:val="00A3617F"/>
    <w:rsid w:val="00A37EB6"/>
    <w:rsid w:val="00A4033A"/>
    <w:rsid w:val="00A40ED0"/>
    <w:rsid w:val="00A41119"/>
    <w:rsid w:val="00A4157A"/>
    <w:rsid w:val="00A4183C"/>
    <w:rsid w:val="00A419AE"/>
    <w:rsid w:val="00A43CF6"/>
    <w:rsid w:val="00A44E67"/>
    <w:rsid w:val="00A456D4"/>
    <w:rsid w:val="00A459E2"/>
    <w:rsid w:val="00A46293"/>
    <w:rsid w:val="00A47312"/>
    <w:rsid w:val="00A47FA1"/>
    <w:rsid w:val="00A501A4"/>
    <w:rsid w:val="00A52785"/>
    <w:rsid w:val="00A53316"/>
    <w:rsid w:val="00A5458B"/>
    <w:rsid w:val="00A546C4"/>
    <w:rsid w:val="00A550F9"/>
    <w:rsid w:val="00A55DE8"/>
    <w:rsid w:val="00A56197"/>
    <w:rsid w:val="00A56899"/>
    <w:rsid w:val="00A56BBB"/>
    <w:rsid w:val="00A56C27"/>
    <w:rsid w:val="00A57F04"/>
    <w:rsid w:val="00A611DD"/>
    <w:rsid w:val="00A62632"/>
    <w:rsid w:val="00A648A6"/>
    <w:rsid w:val="00A65B5F"/>
    <w:rsid w:val="00A65E2C"/>
    <w:rsid w:val="00A6632E"/>
    <w:rsid w:val="00A7073E"/>
    <w:rsid w:val="00A707C9"/>
    <w:rsid w:val="00A70AD6"/>
    <w:rsid w:val="00A70F3A"/>
    <w:rsid w:val="00A7133B"/>
    <w:rsid w:val="00A71C8E"/>
    <w:rsid w:val="00A726A4"/>
    <w:rsid w:val="00A7409D"/>
    <w:rsid w:val="00A74E93"/>
    <w:rsid w:val="00A75001"/>
    <w:rsid w:val="00A76D44"/>
    <w:rsid w:val="00A83254"/>
    <w:rsid w:val="00A833E1"/>
    <w:rsid w:val="00A83D5A"/>
    <w:rsid w:val="00A846BF"/>
    <w:rsid w:val="00A851F2"/>
    <w:rsid w:val="00A85596"/>
    <w:rsid w:val="00A87422"/>
    <w:rsid w:val="00A91B4C"/>
    <w:rsid w:val="00A922F0"/>
    <w:rsid w:val="00A92AD2"/>
    <w:rsid w:val="00A931E7"/>
    <w:rsid w:val="00A93449"/>
    <w:rsid w:val="00A934E7"/>
    <w:rsid w:val="00A942B9"/>
    <w:rsid w:val="00A95AEF"/>
    <w:rsid w:val="00A97916"/>
    <w:rsid w:val="00AA12DB"/>
    <w:rsid w:val="00AA22B9"/>
    <w:rsid w:val="00AA462E"/>
    <w:rsid w:val="00AA6C56"/>
    <w:rsid w:val="00AB03ED"/>
    <w:rsid w:val="00AB09D5"/>
    <w:rsid w:val="00AB178F"/>
    <w:rsid w:val="00AB4788"/>
    <w:rsid w:val="00AB4AD5"/>
    <w:rsid w:val="00AB59ED"/>
    <w:rsid w:val="00AB60A4"/>
    <w:rsid w:val="00AB6331"/>
    <w:rsid w:val="00AB65AB"/>
    <w:rsid w:val="00AC00AD"/>
    <w:rsid w:val="00AC0B45"/>
    <w:rsid w:val="00AC1FB8"/>
    <w:rsid w:val="00AC29AD"/>
    <w:rsid w:val="00AC2D56"/>
    <w:rsid w:val="00AC3EC6"/>
    <w:rsid w:val="00AC4FC4"/>
    <w:rsid w:val="00AC519E"/>
    <w:rsid w:val="00AC6202"/>
    <w:rsid w:val="00AC6997"/>
    <w:rsid w:val="00AC7435"/>
    <w:rsid w:val="00AC7613"/>
    <w:rsid w:val="00AD0084"/>
    <w:rsid w:val="00AD123F"/>
    <w:rsid w:val="00AD1761"/>
    <w:rsid w:val="00AD1A9B"/>
    <w:rsid w:val="00AD26C6"/>
    <w:rsid w:val="00AD2A0E"/>
    <w:rsid w:val="00AD37E6"/>
    <w:rsid w:val="00AD5140"/>
    <w:rsid w:val="00AD5508"/>
    <w:rsid w:val="00AD5E52"/>
    <w:rsid w:val="00AE1095"/>
    <w:rsid w:val="00AE1A97"/>
    <w:rsid w:val="00AE21ED"/>
    <w:rsid w:val="00AE33D0"/>
    <w:rsid w:val="00AE3448"/>
    <w:rsid w:val="00AE36AD"/>
    <w:rsid w:val="00AE55E0"/>
    <w:rsid w:val="00AE5BFA"/>
    <w:rsid w:val="00AE5FBF"/>
    <w:rsid w:val="00AE75DA"/>
    <w:rsid w:val="00AF1810"/>
    <w:rsid w:val="00AF1AAD"/>
    <w:rsid w:val="00AF386B"/>
    <w:rsid w:val="00AF3E03"/>
    <w:rsid w:val="00AF4B99"/>
    <w:rsid w:val="00AF5E5F"/>
    <w:rsid w:val="00AF6C08"/>
    <w:rsid w:val="00B0085A"/>
    <w:rsid w:val="00B00FD0"/>
    <w:rsid w:val="00B02F61"/>
    <w:rsid w:val="00B0361B"/>
    <w:rsid w:val="00B04CDC"/>
    <w:rsid w:val="00B06140"/>
    <w:rsid w:val="00B0762C"/>
    <w:rsid w:val="00B10768"/>
    <w:rsid w:val="00B10F98"/>
    <w:rsid w:val="00B114B3"/>
    <w:rsid w:val="00B1193A"/>
    <w:rsid w:val="00B13874"/>
    <w:rsid w:val="00B139B7"/>
    <w:rsid w:val="00B144B5"/>
    <w:rsid w:val="00B14F15"/>
    <w:rsid w:val="00B17C94"/>
    <w:rsid w:val="00B17E1F"/>
    <w:rsid w:val="00B2040D"/>
    <w:rsid w:val="00B224BD"/>
    <w:rsid w:val="00B228EB"/>
    <w:rsid w:val="00B24BED"/>
    <w:rsid w:val="00B24CF0"/>
    <w:rsid w:val="00B253C3"/>
    <w:rsid w:val="00B305D7"/>
    <w:rsid w:val="00B30662"/>
    <w:rsid w:val="00B30F16"/>
    <w:rsid w:val="00B31675"/>
    <w:rsid w:val="00B31C4A"/>
    <w:rsid w:val="00B32E9A"/>
    <w:rsid w:val="00B32F5E"/>
    <w:rsid w:val="00B32FD0"/>
    <w:rsid w:val="00B35C89"/>
    <w:rsid w:val="00B3714C"/>
    <w:rsid w:val="00B374D3"/>
    <w:rsid w:val="00B3758B"/>
    <w:rsid w:val="00B41084"/>
    <w:rsid w:val="00B442AB"/>
    <w:rsid w:val="00B45FB6"/>
    <w:rsid w:val="00B47184"/>
    <w:rsid w:val="00B47305"/>
    <w:rsid w:val="00B4744E"/>
    <w:rsid w:val="00B47ADE"/>
    <w:rsid w:val="00B52207"/>
    <w:rsid w:val="00B55286"/>
    <w:rsid w:val="00B562B2"/>
    <w:rsid w:val="00B56A8B"/>
    <w:rsid w:val="00B572EB"/>
    <w:rsid w:val="00B6002D"/>
    <w:rsid w:val="00B60AD5"/>
    <w:rsid w:val="00B611EC"/>
    <w:rsid w:val="00B6223F"/>
    <w:rsid w:val="00B62B40"/>
    <w:rsid w:val="00B63289"/>
    <w:rsid w:val="00B64411"/>
    <w:rsid w:val="00B64EA1"/>
    <w:rsid w:val="00B659AD"/>
    <w:rsid w:val="00B65BF9"/>
    <w:rsid w:val="00B6788A"/>
    <w:rsid w:val="00B706A2"/>
    <w:rsid w:val="00B70E56"/>
    <w:rsid w:val="00B715A8"/>
    <w:rsid w:val="00B71E6C"/>
    <w:rsid w:val="00B72640"/>
    <w:rsid w:val="00B72E0F"/>
    <w:rsid w:val="00B75887"/>
    <w:rsid w:val="00B758FC"/>
    <w:rsid w:val="00B75EC0"/>
    <w:rsid w:val="00B7716A"/>
    <w:rsid w:val="00B778EB"/>
    <w:rsid w:val="00B82942"/>
    <w:rsid w:val="00B83D83"/>
    <w:rsid w:val="00B84995"/>
    <w:rsid w:val="00B84FB8"/>
    <w:rsid w:val="00B867E4"/>
    <w:rsid w:val="00B87243"/>
    <w:rsid w:val="00B91EE9"/>
    <w:rsid w:val="00B929D4"/>
    <w:rsid w:val="00B92A61"/>
    <w:rsid w:val="00B93B75"/>
    <w:rsid w:val="00B93FC1"/>
    <w:rsid w:val="00B94537"/>
    <w:rsid w:val="00B9686F"/>
    <w:rsid w:val="00B97009"/>
    <w:rsid w:val="00BA0426"/>
    <w:rsid w:val="00BA0668"/>
    <w:rsid w:val="00BA15CF"/>
    <w:rsid w:val="00BA1B26"/>
    <w:rsid w:val="00BA1F2D"/>
    <w:rsid w:val="00BA1F55"/>
    <w:rsid w:val="00BA2805"/>
    <w:rsid w:val="00BA2F52"/>
    <w:rsid w:val="00BA3024"/>
    <w:rsid w:val="00BA55C0"/>
    <w:rsid w:val="00BA5B7B"/>
    <w:rsid w:val="00BA783A"/>
    <w:rsid w:val="00BB047A"/>
    <w:rsid w:val="00BB15AC"/>
    <w:rsid w:val="00BB1BE7"/>
    <w:rsid w:val="00BB4836"/>
    <w:rsid w:val="00BB523F"/>
    <w:rsid w:val="00BB5995"/>
    <w:rsid w:val="00BB6E6C"/>
    <w:rsid w:val="00BC057B"/>
    <w:rsid w:val="00BC091C"/>
    <w:rsid w:val="00BC1A10"/>
    <w:rsid w:val="00BC23B1"/>
    <w:rsid w:val="00BC23B2"/>
    <w:rsid w:val="00BC370A"/>
    <w:rsid w:val="00BC4AEF"/>
    <w:rsid w:val="00BC5931"/>
    <w:rsid w:val="00BC644B"/>
    <w:rsid w:val="00BC711F"/>
    <w:rsid w:val="00BC7900"/>
    <w:rsid w:val="00BC7995"/>
    <w:rsid w:val="00BC7F8C"/>
    <w:rsid w:val="00BD1D15"/>
    <w:rsid w:val="00BD50A4"/>
    <w:rsid w:val="00BD6513"/>
    <w:rsid w:val="00BD6DC9"/>
    <w:rsid w:val="00BD7C24"/>
    <w:rsid w:val="00BE1102"/>
    <w:rsid w:val="00BE42EF"/>
    <w:rsid w:val="00BE43EA"/>
    <w:rsid w:val="00BE4CF4"/>
    <w:rsid w:val="00BE52D3"/>
    <w:rsid w:val="00BF2A17"/>
    <w:rsid w:val="00BF4A8B"/>
    <w:rsid w:val="00BF4BFF"/>
    <w:rsid w:val="00BF4DC0"/>
    <w:rsid w:val="00BF5B85"/>
    <w:rsid w:val="00BF6A3A"/>
    <w:rsid w:val="00BF76E3"/>
    <w:rsid w:val="00C00D2E"/>
    <w:rsid w:val="00C014A1"/>
    <w:rsid w:val="00C030D7"/>
    <w:rsid w:val="00C056FB"/>
    <w:rsid w:val="00C067D0"/>
    <w:rsid w:val="00C067DE"/>
    <w:rsid w:val="00C0734E"/>
    <w:rsid w:val="00C108FE"/>
    <w:rsid w:val="00C11A17"/>
    <w:rsid w:val="00C14845"/>
    <w:rsid w:val="00C15195"/>
    <w:rsid w:val="00C17116"/>
    <w:rsid w:val="00C21CB3"/>
    <w:rsid w:val="00C22201"/>
    <w:rsid w:val="00C2358A"/>
    <w:rsid w:val="00C239F6"/>
    <w:rsid w:val="00C24FCB"/>
    <w:rsid w:val="00C262DE"/>
    <w:rsid w:val="00C2677C"/>
    <w:rsid w:val="00C26832"/>
    <w:rsid w:val="00C27099"/>
    <w:rsid w:val="00C27904"/>
    <w:rsid w:val="00C30335"/>
    <w:rsid w:val="00C306A3"/>
    <w:rsid w:val="00C33A00"/>
    <w:rsid w:val="00C35DC6"/>
    <w:rsid w:val="00C37B74"/>
    <w:rsid w:val="00C40968"/>
    <w:rsid w:val="00C434C1"/>
    <w:rsid w:val="00C4356C"/>
    <w:rsid w:val="00C435B1"/>
    <w:rsid w:val="00C4397B"/>
    <w:rsid w:val="00C44D4A"/>
    <w:rsid w:val="00C47732"/>
    <w:rsid w:val="00C50CA7"/>
    <w:rsid w:val="00C52514"/>
    <w:rsid w:val="00C52855"/>
    <w:rsid w:val="00C537B1"/>
    <w:rsid w:val="00C545EB"/>
    <w:rsid w:val="00C556DC"/>
    <w:rsid w:val="00C55BF9"/>
    <w:rsid w:val="00C55BFD"/>
    <w:rsid w:val="00C56384"/>
    <w:rsid w:val="00C565DA"/>
    <w:rsid w:val="00C56BD9"/>
    <w:rsid w:val="00C5716A"/>
    <w:rsid w:val="00C57276"/>
    <w:rsid w:val="00C5728B"/>
    <w:rsid w:val="00C573A7"/>
    <w:rsid w:val="00C575C0"/>
    <w:rsid w:val="00C579BD"/>
    <w:rsid w:val="00C57DAA"/>
    <w:rsid w:val="00C605CB"/>
    <w:rsid w:val="00C60976"/>
    <w:rsid w:val="00C60B89"/>
    <w:rsid w:val="00C612BD"/>
    <w:rsid w:val="00C61416"/>
    <w:rsid w:val="00C6355F"/>
    <w:rsid w:val="00C63B79"/>
    <w:rsid w:val="00C647B8"/>
    <w:rsid w:val="00C6658B"/>
    <w:rsid w:val="00C7147F"/>
    <w:rsid w:val="00C720B8"/>
    <w:rsid w:val="00C7490B"/>
    <w:rsid w:val="00C75728"/>
    <w:rsid w:val="00C76DFF"/>
    <w:rsid w:val="00C7723E"/>
    <w:rsid w:val="00C80120"/>
    <w:rsid w:val="00C8065A"/>
    <w:rsid w:val="00C80C78"/>
    <w:rsid w:val="00C810B4"/>
    <w:rsid w:val="00C83AA7"/>
    <w:rsid w:val="00C846A4"/>
    <w:rsid w:val="00C86702"/>
    <w:rsid w:val="00C87A06"/>
    <w:rsid w:val="00C906EC"/>
    <w:rsid w:val="00C9162F"/>
    <w:rsid w:val="00C93284"/>
    <w:rsid w:val="00C970FC"/>
    <w:rsid w:val="00C97A94"/>
    <w:rsid w:val="00CA0A10"/>
    <w:rsid w:val="00CA1512"/>
    <w:rsid w:val="00CA173C"/>
    <w:rsid w:val="00CA1F56"/>
    <w:rsid w:val="00CA2D96"/>
    <w:rsid w:val="00CA59DD"/>
    <w:rsid w:val="00CA7875"/>
    <w:rsid w:val="00CB14D9"/>
    <w:rsid w:val="00CB2224"/>
    <w:rsid w:val="00CB365E"/>
    <w:rsid w:val="00CB3A07"/>
    <w:rsid w:val="00CB4DA7"/>
    <w:rsid w:val="00CB6F47"/>
    <w:rsid w:val="00CB7368"/>
    <w:rsid w:val="00CC0512"/>
    <w:rsid w:val="00CC0D3F"/>
    <w:rsid w:val="00CC1EFB"/>
    <w:rsid w:val="00CC2698"/>
    <w:rsid w:val="00CC2A48"/>
    <w:rsid w:val="00CC310E"/>
    <w:rsid w:val="00CC40FC"/>
    <w:rsid w:val="00CC4A9E"/>
    <w:rsid w:val="00CC6093"/>
    <w:rsid w:val="00CC67DA"/>
    <w:rsid w:val="00CC67EA"/>
    <w:rsid w:val="00CC76C3"/>
    <w:rsid w:val="00CC7EC0"/>
    <w:rsid w:val="00CD0009"/>
    <w:rsid w:val="00CD0F2F"/>
    <w:rsid w:val="00CD1113"/>
    <w:rsid w:val="00CD136E"/>
    <w:rsid w:val="00CD1497"/>
    <w:rsid w:val="00CD16DF"/>
    <w:rsid w:val="00CD2DF0"/>
    <w:rsid w:val="00CD4A72"/>
    <w:rsid w:val="00CD5C34"/>
    <w:rsid w:val="00CD6438"/>
    <w:rsid w:val="00CE238E"/>
    <w:rsid w:val="00CE2715"/>
    <w:rsid w:val="00CE2C24"/>
    <w:rsid w:val="00CE3F1E"/>
    <w:rsid w:val="00CE43AA"/>
    <w:rsid w:val="00CE4CDB"/>
    <w:rsid w:val="00CE5B73"/>
    <w:rsid w:val="00CE5C1C"/>
    <w:rsid w:val="00CE7B9F"/>
    <w:rsid w:val="00CE7D0E"/>
    <w:rsid w:val="00CF0A1D"/>
    <w:rsid w:val="00CF1B00"/>
    <w:rsid w:val="00CF348F"/>
    <w:rsid w:val="00CF4768"/>
    <w:rsid w:val="00CF4E52"/>
    <w:rsid w:val="00CF5DD8"/>
    <w:rsid w:val="00CF6734"/>
    <w:rsid w:val="00D00A62"/>
    <w:rsid w:val="00D03151"/>
    <w:rsid w:val="00D032B6"/>
    <w:rsid w:val="00D04CF0"/>
    <w:rsid w:val="00D05803"/>
    <w:rsid w:val="00D05D0F"/>
    <w:rsid w:val="00D0615E"/>
    <w:rsid w:val="00D06706"/>
    <w:rsid w:val="00D106F8"/>
    <w:rsid w:val="00D11C80"/>
    <w:rsid w:val="00D122D8"/>
    <w:rsid w:val="00D12CD8"/>
    <w:rsid w:val="00D13E38"/>
    <w:rsid w:val="00D14793"/>
    <w:rsid w:val="00D14CD7"/>
    <w:rsid w:val="00D14D3E"/>
    <w:rsid w:val="00D1540A"/>
    <w:rsid w:val="00D156D4"/>
    <w:rsid w:val="00D20716"/>
    <w:rsid w:val="00D20BE6"/>
    <w:rsid w:val="00D2222C"/>
    <w:rsid w:val="00D2257B"/>
    <w:rsid w:val="00D22D53"/>
    <w:rsid w:val="00D23712"/>
    <w:rsid w:val="00D2458F"/>
    <w:rsid w:val="00D24B13"/>
    <w:rsid w:val="00D255C7"/>
    <w:rsid w:val="00D25B6F"/>
    <w:rsid w:val="00D266CA"/>
    <w:rsid w:val="00D27CBE"/>
    <w:rsid w:val="00D3040E"/>
    <w:rsid w:val="00D31227"/>
    <w:rsid w:val="00D41892"/>
    <w:rsid w:val="00D44205"/>
    <w:rsid w:val="00D5173C"/>
    <w:rsid w:val="00D517D2"/>
    <w:rsid w:val="00D54D72"/>
    <w:rsid w:val="00D55777"/>
    <w:rsid w:val="00D55CFF"/>
    <w:rsid w:val="00D56D20"/>
    <w:rsid w:val="00D573E0"/>
    <w:rsid w:val="00D616C2"/>
    <w:rsid w:val="00D61AFC"/>
    <w:rsid w:val="00D623F9"/>
    <w:rsid w:val="00D6336F"/>
    <w:rsid w:val="00D642CA"/>
    <w:rsid w:val="00D643D4"/>
    <w:rsid w:val="00D653B3"/>
    <w:rsid w:val="00D66198"/>
    <w:rsid w:val="00D66D06"/>
    <w:rsid w:val="00D678C0"/>
    <w:rsid w:val="00D70220"/>
    <w:rsid w:val="00D7101B"/>
    <w:rsid w:val="00D716CC"/>
    <w:rsid w:val="00D72AA4"/>
    <w:rsid w:val="00D76085"/>
    <w:rsid w:val="00D76F31"/>
    <w:rsid w:val="00D77929"/>
    <w:rsid w:val="00D77DD5"/>
    <w:rsid w:val="00D8014C"/>
    <w:rsid w:val="00D80C15"/>
    <w:rsid w:val="00D813DC"/>
    <w:rsid w:val="00D820D1"/>
    <w:rsid w:val="00D8240F"/>
    <w:rsid w:val="00D832D4"/>
    <w:rsid w:val="00D83CB5"/>
    <w:rsid w:val="00D84AE1"/>
    <w:rsid w:val="00D84F90"/>
    <w:rsid w:val="00D85C91"/>
    <w:rsid w:val="00D85DA6"/>
    <w:rsid w:val="00D8751A"/>
    <w:rsid w:val="00D87F94"/>
    <w:rsid w:val="00D90490"/>
    <w:rsid w:val="00D90BB7"/>
    <w:rsid w:val="00D91144"/>
    <w:rsid w:val="00D91A92"/>
    <w:rsid w:val="00D91C31"/>
    <w:rsid w:val="00D92030"/>
    <w:rsid w:val="00D93415"/>
    <w:rsid w:val="00D942E2"/>
    <w:rsid w:val="00D958A4"/>
    <w:rsid w:val="00D95AEC"/>
    <w:rsid w:val="00D96CC0"/>
    <w:rsid w:val="00D97D50"/>
    <w:rsid w:val="00DA289E"/>
    <w:rsid w:val="00DA2A41"/>
    <w:rsid w:val="00DA32C2"/>
    <w:rsid w:val="00DA5C2F"/>
    <w:rsid w:val="00DA7B40"/>
    <w:rsid w:val="00DB04EF"/>
    <w:rsid w:val="00DB0F48"/>
    <w:rsid w:val="00DB20CE"/>
    <w:rsid w:val="00DB281C"/>
    <w:rsid w:val="00DB2F3C"/>
    <w:rsid w:val="00DB42CD"/>
    <w:rsid w:val="00DC0B5F"/>
    <w:rsid w:val="00DC1CEA"/>
    <w:rsid w:val="00DC2A22"/>
    <w:rsid w:val="00DC314F"/>
    <w:rsid w:val="00DC4A8D"/>
    <w:rsid w:val="00DC625C"/>
    <w:rsid w:val="00DC68A4"/>
    <w:rsid w:val="00DC7F96"/>
    <w:rsid w:val="00DD02B8"/>
    <w:rsid w:val="00DD07CD"/>
    <w:rsid w:val="00DD101B"/>
    <w:rsid w:val="00DD1702"/>
    <w:rsid w:val="00DD1C83"/>
    <w:rsid w:val="00DD2294"/>
    <w:rsid w:val="00DD5040"/>
    <w:rsid w:val="00DD5FEC"/>
    <w:rsid w:val="00DD604B"/>
    <w:rsid w:val="00DD61E4"/>
    <w:rsid w:val="00DD67C3"/>
    <w:rsid w:val="00DD6FB6"/>
    <w:rsid w:val="00DD71D1"/>
    <w:rsid w:val="00DE024F"/>
    <w:rsid w:val="00DE1884"/>
    <w:rsid w:val="00DE1E2C"/>
    <w:rsid w:val="00DE353D"/>
    <w:rsid w:val="00DE3795"/>
    <w:rsid w:val="00DE3CC4"/>
    <w:rsid w:val="00DE56DF"/>
    <w:rsid w:val="00DE5EB7"/>
    <w:rsid w:val="00DE6479"/>
    <w:rsid w:val="00DF072F"/>
    <w:rsid w:val="00DF13D6"/>
    <w:rsid w:val="00DF1910"/>
    <w:rsid w:val="00DF2C5F"/>
    <w:rsid w:val="00DF2F80"/>
    <w:rsid w:val="00DF3E97"/>
    <w:rsid w:val="00DF529C"/>
    <w:rsid w:val="00DF61AF"/>
    <w:rsid w:val="00DF6A57"/>
    <w:rsid w:val="00DF7041"/>
    <w:rsid w:val="00DF753E"/>
    <w:rsid w:val="00E0111E"/>
    <w:rsid w:val="00E0231D"/>
    <w:rsid w:val="00E0496D"/>
    <w:rsid w:val="00E06714"/>
    <w:rsid w:val="00E0770B"/>
    <w:rsid w:val="00E1053F"/>
    <w:rsid w:val="00E11C28"/>
    <w:rsid w:val="00E129E5"/>
    <w:rsid w:val="00E12E8A"/>
    <w:rsid w:val="00E137EA"/>
    <w:rsid w:val="00E13A29"/>
    <w:rsid w:val="00E143A1"/>
    <w:rsid w:val="00E16790"/>
    <w:rsid w:val="00E17D8E"/>
    <w:rsid w:val="00E22025"/>
    <w:rsid w:val="00E228AB"/>
    <w:rsid w:val="00E22C2A"/>
    <w:rsid w:val="00E23AF0"/>
    <w:rsid w:val="00E2409B"/>
    <w:rsid w:val="00E24D15"/>
    <w:rsid w:val="00E25194"/>
    <w:rsid w:val="00E2566B"/>
    <w:rsid w:val="00E26042"/>
    <w:rsid w:val="00E27784"/>
    <w:rsid w:val="00E30542"/>
    <w:rsid w:val="00E3131D"/>
    <w:rsid w:val="00E3202A"/>
    <w:rsid w:val="00E32F6B"/>
    <w:rsid w:val="00E34983"/>
    <w:rsid w:val="00E35E58"/>
    <w:rsid w:val="00E36F72"/>
    <w:rsid w:val="00E37E77"/>
    <w:rsid w:val="00E402D1"/>
    <w:rsid w:val="00E40895"/>
    <w:rsid w:val="00E40BC9"/>
    <w:rsid w:val="00E42381"/>
    <w:rsid w:val="00E425C8"/>
    <w:rsid w:val="00E43869"/>
    <w:rsid w:val="00E46B2E"/>
    <w:rsid w:val="00E5061E"/>
    <w:rsid w:val="00E5143C"/>
    <w:rsid w:val="00E51571"/>
    <w:rsid w:val="00E518AA"/>
    <w:rsid w:val="00E51BDE"/>
    <w:rsid w:val="00E5226B"/>
    <w:rsid w:val="00E5605B"/>
    <w:rsid w:val="00E603F3"/>
    <w:rsid w:val="00E60B0F"/>
    <w:rsid w:val="00E650EC"/>
    <w:rsid w:val="00E66864"/>
    <w:rsid w:val="00E67D33"/>
    <w:rsid w:val="00E67D36"/>
    <w:rsid w:val="00E70B89"/>
    <w:rsid w:val="00E73294"/>
    <w:rsid w:val="00E746C1"/>
    <w:rsid w:val="00E74A62"/>
    <w:rsid w:val="00E74E33"/>
    <w:rsid w:val="00E76155"/>
    <w:rsid w:val="00E773A6"/>
    <w:rsid w:val="00E77B11"/>
    <w:rsid w:val="00E80200"/>
    <w:rsid w:val="00E81029"/>
    <w:rsid w:val="00E8234F"/>
    <w:rsid w:val="00E83791"/>
    <w:rsid w:val="00E85567"/>
    <w:rsid w:val="00E86E35"/>
    <w:rsid w:val="00E86F84"/>
    <w:rsid w:val="00E876CE"/>
    <w:rsid w:val="00E87B21"/>
    <w:rsid w:val="00E9060E"/>
    <w:rsid w:val="00E96C91"/>
    <w:rsid w:val="00E97E0A"/>
    <w:rsid w:val="00EA077F"/>
    <w:rsid w:val="00EA1662"/>
    <w:rsid w:val="00EA1A37"/>
    <w:rsid w:val="00EA1B95"/>
    <w:rsid w:val="00EA7DAC"/>
    <w:rsid w:val="00EB4852"/>
    <w:rsid w:val="00EB4C50"/>
    <w:rsid w:val="00EB6BCA"/>
    <w:rsid w:val="00EB703D"/>
    <w:rsid w:val="00EB735F"/>
    <w:rsid w:val="00EB761E"/>
    <w:rsid w:val="00EB7F59"/>
    <w:rsid w:val="00EC0C3E"/>
    <w:rsid w:val="00EC1121"/>
    <w:rsid w:val="00EC128A"/>
    <w:rsid w:val="00EC215F"/>
    <w:rsid w:val="00EC4A78"/>
    <w:rsid w:val="00EC5249"/>
    <w:rsid w:val="00EC56F5"/>
    <w:rsid w:val="00EC7E01"/>
    <w:rsid w:val="00ED01A3"/>
    <w:rsid w:val="00ED048D"/>
    <w:rsid w:val="00ED0F3D"/>
    <w:rsid w:val="00ED1872"/>
    <w:rsid w:val="00ED2DFC"/>
    <w:rsid w:val="00ED4075"/>
    <w:rsid w:val="00ED429B"/>
    <w:rsid w:val="00EE126F"/>
    <w:rsid w:val="00EE13BC"/>
    <w:rsid w:val="00EE1A57"/>
    <w:rsid w:val="00EE1B80"/>
    <w:rsid w:val="00EE3527"/>
    <w:rsid w:val="00EE40C6"/>
    <w:rsid w:val="00EF022C"/>
    <w:rsid w:val="00EF0406"/>
    <w:rsid w:val="00EF1189"/>
    <w:rsid w:val="00EF1B5F"/>
    <w:rsid w:val="00EF24CE"/>
    <w:rsid w:val="00EF29EB"/>
    <w:rsid w:val="00EF2D59"/>
    <w:rsid w:val="00EF3217"/>
    <w:rsid w:val="00EF390B"/>
    <w:rsid w:val="00EF5886"/>
    <w:rsid w:val="00EF5B45"/>
    <w:rsid w:val="00EF7A3E"/>
    <w:rsid w:val="00F013D9"/>
    <w:rsid w:val="00F01E1E"/>
    <w:rsid w:val="00F02349"/>
    <w:rsid w:val="00F032F5"/>
    <w:rsid w:val="00F0475A"/>
    <w:rsid w:val="00F05E71"/>
    <w:rsid w:val="00F05EC1"/>
    <w:rsid w:val="00F06D8C"/>
    <w:rsid w:val="00F10675"/>
    <w:rsid w:val="00F12662"/>
    <w:rsid w:val="00F13990"/>
    <w:rsid w:val="00F164D5"/>
    <w:rsid w:val="00F1675D"/>
    <w:rsid w:val="00F1779E"/>
    <w:rsid w:val="00F20898"/>
    <w:rsid w:val="00F21560"/>
    <w:rsid w:val="00F21670"/>
    <w:rsid w:val="00F22497"/>
    <w:rsid w:val="00F232C4"/>
    <w:rsid w:val="00F239BA"/>
    <w:rsid w:val="00F2414D"/>
    <w:rsid w:val="00F24A2C"/>
    <w:rsid w:val="00F25880"/>
    <w:rsid w:val="00F2746D"/>
    <w:rsid w:val="00F275D7"/>
    <w:rsid w:val="00F30380"/>
    <w:rsid w:val="00F30B61"/>
    <w:rsid w:val="00F3290B"/>
    <w:rsid w:val="00F33685"/>
    <w:rsid w:val="00F33B26"/>
    <w:rsid w:val="00F3416D"/>
    <w:rsid w:val="00F34589"/>
    <w:rsid w:val="00F348E2"/>
    <w:rsid w:val="00F3563F"/>
    <w:rsid w:val="00F35787"/>
    <w:rsid w:val="00F35919"/>
    <w:rsid w:val="00F35B04"/>
    <w:rsid w:val="00F369E6"/>
    <w:rsid w:val="00F36EEE"/>
    <w:rsid w:val="00F405B3"/>
    <w:rsid w:val="00F407BD"/>
    <w:rsid w:val="00F435A1"/>
    <w:rsid w:val="00F51A64"/>
    <w:rsid w:val="00F51BD0"/>
    <w:rsid w:val="00F51E10"/>
    <w:rsid w:val="00F52034"/>
    <w:rsid w:val="00F52A09"/>
    <w:rsid w:val="00F52ED4"/>
    <w:rsid w:val="00F53B32"/>
    <w:rsid w:val="00F53D69"/>
    <w:rsid w:val="00F60123"/>
    <w:rsid w:val="00F61180"/>
    <w:rsid w:val="00F611C8"/>
    <w:rsid w:val="00F61DBA"/>
    <w:rsid w:val="00F625A5"/>
    <w:rsid w:val="00F62FC5"/>
    <w:rsid w:val="00F63FC4"/>
    <w:rsid w:val="00F641B1"/>
    <w:rsid w:val="00F6461E"/>
    <w:rsid w:val="00F64F6D"/>
    <w:rsid w:val="00F651E2"/>
    <w:rsid w:val="00F65496"/>
    <w:rsid w:val="00F6557C"/>
    <w:rsid w:val="00F65AD6"/>
    <w:rsid w:val="00F66C93"/>
    <w:rsid w:val="00F71DE0"/>
    <w:rsid w:val="00F72372"/>
    <w:rsid w:val="00F7272A"/>
    <w:rsid w:val="00F7279B"/>
    <w:rsid w:val="00F73BF6"/>
    <w:rsid w:val="00F74863"/>
    <w:rsid w:val="00F76644"/>
    <w:rsid w:val="00F81A33"/>
    <w:rsid w:val="00F821E2"/>
    <w:rsid w:val="00F821FA"/>
    <w:rsid w:val="00F82247"/>
    <w:rsid w:val="00F83EDD"/>
    <w:rsid w:val="00F8428D"/>
    <w:rsid w:val="00F84346"/>
    <w:rsid w:val="00F85FE0"/>
    <w:rsid w:val="00F86959"/>
    <w:rsid w:val="00F878C1"/>
    <w:rsid w:val="00F8795C"/>
    <w:rsid w:val="00F87986"/>
    <w:rsid w:val="00F93370"/>
    <w:rsid w:val="00F95579"/>
    <w:rsid w:val="00F9613C"/>
    <w:rsid w:val="00FA07A1"/>
    <w:rsid w:val="00FA29C1"/>
    <w:rsid w:val="00FA3B62"/>
    <w:rsid w:val="00FA4D7A"/>
    <w:rsid w:val="00FB05B6"/>
    <w:rsid w:val="00FB09A5"/>
    <w:rsid w:val="00FB24A0"/>
    <w:rsid w:val="00FB3B36"/>
    <w:rsid w:val="00FB3D93"/>
    <w:rsid w:val="00FB4D00"/>
    <w:rsid w:val="00FB56A4"/>
    <w:rsid w:val="00FB58AB"/>
    <w:rsid w:val="00FB6980"/>
    <w:rsid w:val="00FB7CAE"/>
    <w:rsid w:val="00FC0AB6"/>
    <w:rsid w:val="00FC2606"/>
    <w:rsid w:val="00FC3B2B"/>
    <w:rsid w:val="00FC3FEF"/>
    <w:rsid w:val="00FC517E"/>
    <w:rsid w:val="00FC55A5"/>
    <w:rsid w:val="00FC7C0B"/>
    <w:rsid w:val="00FD0766"/>
    <w:rsid w:val="00FD4195"/>
    <w:rsid w:val="00FD4642"/>
    <w:rsid w:val="00FD5611"/>
    <w:rsid w:val="00FD5D01"/>
    <w:rsid w:val="00FD665C"/>
    <w:rsid w:val="00FD6B36"/>
    <w:rsid w:val="00FD6B4F"/>
    <w:rsid w:val="00FE0B59"/>
    <w:rsid w:val="00FE1419"/>
    <w:rsid w:val="00FE20AE"/>
    <w:rsid w:val="00FE3FF7"/>
    <w:rsid w:val="00FE41F1"/>
    <w:rsid w:val="00FE5EA5"/>
    <w:rsid w:val="00FF0AB7"/>
    <w:rsid w:val="00FF2059"/>
    <w:rsid w:val="00FF2676"/>
    <w:rsid w:val="00FF5A40"/>
    <w:rsid w:val="00FF77F2"/>
    <w:rsid w:val="00FF7806"/>
    <w:rsid w:val="00FF7A73"/>
    <w:rsid w:val="05F47770"/>
    <w:rsid w:val="07D72F7D"/>
    <w:rsid w:val="089D7A44"/>
    <w:rsid w:val="09A91864"/>
    <w:rsid w:val="0B975E3E"/>
    <w:rsid w:val="16D64196"/>
    <w:rsid w:val="1AC55430"/>
    <w:rsid w:val="1D222181"/>
    <w:rsid w:val="1D82282C"/>
    <w:rsid w:val="2142181D"/>
    <w:rsid w:val="24430212"/>
    <w:rsid w:val="29E37BDE"/>
    <w:rsid w:val="2BC3199D"/>
    <w:rsid w:val="2FC63537"/>
    <w:rsid w:val="33400A91"/>
    <w:rsid w:val="3DAF64B7"/>
    <w:rsid w:val="3DDC6EAF"/>
    <w:rsid w:val="40A65A2D"/>
    <w:rsid w:val="41AA37FB"/>
    <w:rsid w:val="42EC47C4"/>
    <w:rsid w:val="4F343BA1"/>
    <w:rsid w:val="584D4968"/>
    <w:rsid w:val="59AE26C4"/>
    <w:rsid w:val="627577B0"/>
    <w:rsid w:val="627C1318"/>
    <w:rsid w:val="645D2DE1"/>
    <w:rsid w:val="70BE4A1B"/>
    <w:rsid w:val="7641495F"/>
    <w:rsid w:val="7C48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7ADB"/>
  <w15:docId w15:val="{C0B7DDF5-F85C-034F-8F6D-40F17701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rsid w:val="006106C8"/>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autoRedefine/>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autoRedefine/>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autoRedefine/>
    <w:uiPriority w:val="9"/>
    <w:qFormat/>
    <w:rsid w:val="0000198C"/>
    <w:pPr>
      <w:keepNext/>
      <w:keepLines/>
      <w:spacing w:before="280" w:after="290" w:line="376" w:lineRule="auto"/>
      <w:outlineLvl w:val="4"/>
    </w:pPr>
    <w:rPr>
      <w:b/>
      <w:bCs/>
      <w:kern w:val="0"/>
      <w:sz w:val="28"/>
      <w:szCs w:val="28"/>
    </w:rPr>
  </w:style>
  <w:style w:type="paragraph" w:styleId="6">
    <w:name w:val="heading 6"/>
    <w:basedOn w:val="a"/>
    <w:next w:val="a"/>
    <w:link w:val="60"/>
    <w:autoRedefine/>
    <w:uiPriority w:val="9"/>
    <w:qFormat/>
    <w:pPr>
      <w:keepNext/>
      <w:keepLines/>
      <w:spacing w:before="240" w:after="64" w:line="320" w:lineRule="auto"/>
      <w:outlineLvl w:val="5"/>
    </w:pPr>
    <w:rPr>
      <w:rFonts w:ascii="Cambria" w:hAnsi="Cambr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qFormat/>
    <w:pPr>
      <w:widowControl/>
      <w:jc w:val="left"/>
    </w:pPr>
    <w:rPr>
      <w:rFonts w:ascii="宋体" w:hAnsi="Courier New"/>
      <w:kern w:val="0"/>
      <w:szCs w:val="21"/>
    </w:rPr>
  </w:style>
  <w:style w:type="paragraph" w:styleId="a7">
    <w:name w:val="Date"/>
    <w:basedOn w:val="a"/>
    <w:next w:val="a"/>
    <w:link w:val="a8"/>
    <w:autoRedefine/>
    <w:uiPriority w:val="99"/>
    <w:unhideWhenUsed/>
    <w:qFormat/>
    <w:pPr>
      <w:ind w:leftChars="2500" w:left="100"/>
    </w:pPr>
  </w:style>
  <w:style w:type="paragraph" w:styleId="a9">
    <w:name w:val="Balloon Text"/>
    <w:basedOn w:val="a"/>
    <w:link w:val="aa"/>
    <w:autoRedefine/>
    <w:uiPriority w:val="99"/>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Title"/>
    <w:basedOn w:val="a"/>
    <w:next w:val="a"/>
    <w:link w:val="af0"/>
    <w:autoRedefine/>
    <w:uiPriority w:val="10"/>
    <w:qFormat/>
    <w:pPr>
      <w:spacing w:before="240" w:after="60"/>
      <w:jc w:val="center"/>
      <w:outlineLvl w:val="0"/>
    </w:pPr>
    <w:rPr>
      <w:rFonts w:ascii="Cambria" w:hAnsi="Cambria"/>
      <w:b/>
      <w:bCs/>
      <w:kern w:val="0"/>
      <w:sz w:val="32"/>
      <w:szCs w:val="32"/>
    </w:rPr>
  </w:style>
  <w:style w:type="paragraph" w:styleId="af1">
    <w:name w:val="annotation subject"/>
    <w:basedOn w:val="a3"/>
    <w:next w:val="a3"/>
    <w:link w:val="af2"/>
    <w:autoRedefine/>
    <w:uiPriority w:val="99"/>
    <w:unhideWhenUsed/>
    <w:qFormat/>
    <w:rPr>
      <w:b/>
      <w:bCs/>
    </w:rPr>
  </w:style>
  <w:style w:type="table" w:styleId="af3">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autoRedefine/>
    <w:uiPriority w:val="99"/>
    <w:semiHidden/>
    <w:unhideWhenUsed/>
    <w:qFormat/>
    <w:rPr>
      <w:color w:val="800080" w:themeColor="followedHyperlink"/>
      <w:u w:val="single"/>
    </w:rPr>
  </w:style>
  <w:style w:type="character" w:styleId="af5">
    <w:name w:val="Hyperlink"/>
    <w:basedOn w:val="a0"/>
    <w:autoRedefine/>
    <w:uiPriority w:val="99"/>
    <w:unhideWhenUsed/>
    <w:qFormat/>
    <w:rPr>
      <w:color w:val="0000FF" w:themeColor="hyperlink"/>
      <w:u w:val="single"/>
    </w:rPr>
  </w:style>
  <w:style w:type="character" w:styleId="af6">
    <w:name w:val="annotation reference"/>
    <w:autoRedefine/>
    <w:uiPriority w:val="99"/>
    <w:unhideWhenUsed/>
    <w:qFormat/>
    <w:rPr>
      <w:sz w:val="21"/>
      <w:szCs w:val="21"/>
    </w:rPr>
  </w:style>
  <w:style w:type="character" w:customStyle="1" w:styleId="af0">
    <w:name w:val="标题 字符"/>
    <w:link w:val="af"/>
    <w:autoRedefine/>
    <w:uiPriority w:val="10"/>
    <w:qFormat/>
    <w:rPr>
      <w:rFonts w:ascii="Cambria" w:eastAsia="宋体" w:hAnsi="Cambria" w:cs="Times New Roman"/>
      <w:b/>
      <w:bCs/>
      <w:sz w:val="32"/>
      <w:szCs w:val="32"/>
    </w:rPr>
  </w:style>
  <w:style w:type="character" w:customStyle="1" w:styleId="20">
    <w:name w:val="标题 2 字符"/>
    <w:link w:val="2"/>
    <w:autoRedefine/>
    <w:uiPriority w:val="9"/>
    <w:qFormat/>
    <w:rPr>
      <w:rFonts w:ascii="Cambria" w:eastAsia="宋体" w:hAnsi="Cambria" w:cs="Times New Roman"/>
      <w:b/>
      <w:bCs/>
      <w:sz w:val="32"/>
      <w:szCs w:val="32"/>
    </w:rPr>
  </w:style>
  <w:style w:type="character" w:customStyle="1" w:styleId="40">
    <w:name w:val="标题 4 字符"/>
    <w:link w:val="4"/>
    <w:autoRedefine/>
    <w:uiPriority w:val="9"/>
    <w:qFormat/>
    <w:rPr>
      <w:rFonts w:ascii="Cambria" w:eastAsia="宋体" w:hAnsi="Cambria" w:cs="Times New Roman"/>
      <w:b/>
      <w:bCs/>
      <w:sz w:val="28"/>
      <w:szCs w:val="28"/>
    </w:rPr>
  </w:style>
  <w:style w:type="character" w:customStyle="1" w:styleId="a8">
    <w:name w:val="日期 字符"/>
    <w:basedOn w:val="a0"/>
    <w:link w:val="a7"/>
    <w:autoRedefine/>
    <w:uiPriority w:val="99"/>
    <w:semiHidden/>
    <w:qFormat/>
  </w:style>
  <w:style w:type="character" w:customStyle="1" w:styleId="10">
    <w:name w:val="标题 1 字符"/>
    <w:link w:val="1"/>
    <w:autoRedefine/>
    <w:uiPriority w:val="9"/>
    <w:qFormat/>
    <w:rsid w:val="006106C8"/>
    <w:rPr>
      <w:b/>
      <w:bCs/>
      <w:kern w:val="44"/>
      <w:sz w:val="44"/>
      <w:szCs w:val="44"/>
    </w:rPr>
  </w:style>
  <w:style w:type="character" w:customStyle="1" w:styleId="30">
    <w:name w:val="标题 3 字符"/>
    <w:link w:val="3"/>
    <w:autoRedefine/>
    <w:uiPriority w:val="9"/>
    <w:qFormat/>
    <w:rPr>
      <w:b/>
      <w:bCs/>
      <w:sz w:val="32"/>
      <w:szCs w:val="32"/>
    </w:rPr>
  </w:style>
  <w:style w:type="character" w:customStyle="1" w:styleId="a6">
    <w:name w:val="纯文本 字符"/>
    <w:link w:val="a5"/>
    <w:autoRedefine/>
    <w:qFormat/>
    <w:rPr>
      <w:rFonts w:ascii="宋体" w:hAnsi="Courier New" w:cs="Courier New"/>
      <w:sz w:val="21"/>
      <w:szCs w:val="21"/>
    </w:rPr>
  </w:style>
  <w:style w:type="character" w:customStyle="1" w:styleId="ac">
    <w:name w:val="页脚 字符"/>
    <w:link w:val="ab"/>
    <w:autoRedefine/>
    <w:uiPriority w:val="99"/>
    <w:qFormat/>
    <w:rPr>
      <w:kern w:val="2"/>
      <w:sz w:val="18"/>
      <w:szCs w:val="18"/>
    </w:rPr>
  </w:style>
  <w:style w:type="character" w:customStyle="1" w:styleId="a4">
    <w:name w:val="批注文字 字符"/>
    <w:link w:val="a3"/>
    <w:autoRedefine/>
    <w:uiPriority w:val="99"/>
    <w:qFormat/>
    <w:rPr>
      <w:kern w:val="2"/>
      <w:sz w:val="21"/>
      <w:szCs w:val="22"/>
    </w:rPr>
  </w:style>
  <w:style w:type="character" w:customStyle="1" w:styleId="50">
    <w:name w:val="标题 5 字符"/>
    <w:link w:val="5"/>
    <w:autoRedefine/>
    <w:uiPriority w:val="9"/>
    <w:qFormat/>
    <w:rsid w:val="0000198C"/>
    <w:rPr>
      <w:b/>
      <w:bCs/>
      <w:sz w:val="28"/>
      <w:szCs w:val="28"/>
    </w:rPr>
  </w:style>
  <w:style w:type="character" w:customStyle="1" w:styleId="af2">
    <w:name w:val="批注主题 字符"/>
    <w:link w:val="af1"/>
    <w:autoRedefine/>
    <w:uiPriority w:val="99"/>
    <w:semiHidden/>
    <w:qFormat/>
    <w:rPr>
      <w:b/>
      <w:bCs/>
      <w:kern w:val="2"/>
      <w:sz w:val="21"/>
      <w:szCs w:val="22"/>
    </w:rPr>
  </w:style>
  <w:style w:type="character" w:customStyle="1" w:styleId="ae">
    <w:name w:val="页眉 字符"/>
    <w:link w:val="ad"/>
    <w:autoRedefine/>
    <w:uiPriority w:val="99"/>
    <w:qFormat/>
    <w:rPr>
      <w:kern w:val="2"/>
      <w:sz w:val="18"/>
      <w:szCs w:val="18"/>
    </w:rPr>
  </w:style>
  <w:style w:type="character" w:customStyle="1" w:styleId="60">
    <w:name w:val="标题 6 字符"/>
    <w:link w:val="6"/>
    <w:autoRedefine/>
    <w:uiPriority w:val="9"/>
    <w:qFormat/>
    <w:rPr>
      <w:rFonts w:ascii="Cambria" w:eastAsia="宋体" w:hAnsi="Cambria" w:cs="Times New Roman"/>
      <w:b/>
      <w:bCs/>
      <w:sz w:val="24"/>
      <w:szCs w:val="24"/>
    </w:rPr>
  </w:style>
  <w:style w:type="character" w:customStyle="1" w:styleId="aa">
    <w:name w:val="批注框文本 字符"/>
    <w:link w:val="a9"/>
    <w:autoRedefine/>
    <w:uiPriority w:val="99"/>
    <w:semiHidden/>
    <w:qFormat/>
    <w:rPr>
      <w:kern w:val="2"/>
      <w:sz w:val="18"/>
      <w:szCs w:val="18"/>
    </w:rPr>
  </w:style>
  <w:style w:type="character" w:customStyle="1" w:styleId="Char">
    <w:name w:val="标准正文 Char"/>
    <w:link w:val="af7"/>
    <w:autoRedefine/>
    <w:qFormat/>
    <w:locked/>
    <w:rPr>
      <w:kern w:val="2"/>
      <w:sz w:val="21"/>
      <w:szCs w:val="24"/>
    </w:rPr>
  </w:style>
  <w:style w:type="paragraph" w:customStyle="1" w:styleId="af7">
    <w:name w:val="标准正文"/>
    <w:basedOn w:val="a"/>
    <w:link w:val="Char"/>
    <w:autoRedefine/>
    <w:qFormat/>
    <w:pPr>
      <w:widowControl/>
      <w:tabs>
        <w:tab w:val="left" w:pos="720"/>
      </w:tabs>
      <w:spacing w:line="360" w:lineRule="auto"/>
      <w:ind w:firstLineChars="200" w:firstLine="200"/>
      <w:jc w:val="left"/>
    </w:pPr>
    <w:rPr>
      <w:szCs w:val="24"/>
    </w:rPr>
  </w:style>
  <w:style w:type="paragraph" w:styleId="af8">
    <w:name w:val="List Paragraph"/>
    <w:basedOn w:val="a"/>
    <w:autoRedefine/>
    <w:qFormat/>
    <w:pPr>
      <w:ind w:firstLineChars="200" w:firstLine="420"/>
    </w:pPr>
  </w:style>
  <w:style w:type="paragraph" w:customStyle="1" w:styleId="11">
    <w:name w:val="修订1"/>
    <w:autoRedefine/>
    <w:hidden/>
    <w:uiPriority w:val="99"/>
    <w:semiHidden/>
    <w:qFormat/>
    <w:rPr>
      <w:kern w:val="2"/>
      <w:sz w:val="21"/>
      <w:szCs w:val="22"/>
    </w:r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21">
    <w:name w:val="修订2"/>
    <w:autoRedefine/>
    <w:hidden/>
    <w:uiPriority w:val="99"/>
    <w:unhideWhenUsed/>
    <w:qFormat/>
    <w:rPr>
      <w:kern w:val="2"/>
      <w:sz w:val="21"/>
      <w:szCs w:val="22"/>
    </w:rPr>
  </w:style>
  <w:style w:type="paragraph" w:customStyle="1" w:styleId="31">
    <w:name w:val="修订3"/>
    <w:autoRedefine/>
    <w:hidden/>
    <w:uiPriority w:val="99"/>
    <w:unhideWhenUsed/>
    <w:qFormat/>
    <w:rPr>
      <w:kern w:val="2"/>
      <w:sz w:val="21"/>
      <w:szCs w:val="22"/>
    </w:rPr>
  </w:style>
  <w:style w:type="paragraph" w:customStyle="1" w:styleId="41">
    <w:name w:val="修订4"/>
    <w:autoRedefine/>
    <w:hidden/>
    <w:uiPriority w:val="99"/>
    <w:unhideWhenUsed/>
    <w:qFormat/>
    <w:rPr>
      <w:kern w:val="2"/>
      <w:sz w:val="21"/>
      <w:szCs w:val="22"/>
    </w:rPr>
  </w:style>
  <w:style w:type="paragraph" w:styleId="af9">
    <w:name w:val="Revision"/>
    <w:hidden/>
    <w:uiPriority w:val="99"/>
    <w:unhideWhenUsed/>
    <w:rsid w:val="00252E5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nying@legend-leas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0CC38-3B45-43A3-8FF2-EBE1F59A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1716</Words>
  <Characters>9787</Characters>
  <Application>Microsoft Office Word</Application>
  <DocSecurity>0</DocSecurity>
  <Lines>81</Lines>
  <Paragraphs>22</Paragraphs>
  <ScaleCrop>false</ScaleCrop>
  <Company>china</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8613580428345</cp:lastModifiedBy>
  <cp:revision>9</cp:revision>
  <cp:lastPrinted>2019-09-24T04:24:00Z</cp:lastPrinted>
  <dcterms:created xsi:type="dcterms:W3CDTF">2024-04-29T10:02:00Z</dcterms:created>
  <dcterms:modified xsi:type="dcterms:W3CDTF">2024-05-08T07:39:00Z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6AC11B816054473E9E9578BBDA016C7F_13</vt:lpwstr>
  </property>
</Properties>
</file>